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A0B4A" w14:textId="0114970B" w:rsidR="00CE6B26" w:rsidRDefault="00CE6B26" w:rsidP="0028544B">
      <w:pPr>
        <w:spacing w:before="0" w:after="0" w:line="260" w:lineRule="exact"/>
        <w:jc w:val="both"/>
        <w:rPr>
          <w:rFonts w:ascii="Arial" w:eastAsia="Times New Roman" w:hAnsi="Arial" w:cs="Arial"/>
        </w:rPr>
      </w:pPr>
      <w:r>
        <w:rPr>
          <w:noProof/>
        </w:rPr>
        <w:drawing>
          <wp:anchor distT="0" distB="0" distL="114300" distR="114300" simplePos="0" relativeHeight="251658240" behindDoc="0" locked="0" layoutInCell="1" allowOverlap="1" wp14:anchorId="48CC5A89" wp14:editId="077E1CB9">
            <wp:simplePos x="0" y="0"/>
            <wp:positionH relativeFrom="column">
              <wp:posOffset>2435909</wp:posOffset>
            </wp:positionH>
            <wp:positionV relativeFrom="paragraph">
              <wp:posOffset>-603250</wp:posOffset>
            </wp:positionV>
            <wp:extent cx="1114425" cy="9429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942975"/>
                    </a:xfrm>
                    <a:prstGeom prst="rect">
                      <a:avLst/>
                    </a:prstGeom>
                    <a:noFill/>
                  </pic:spPr>
                </pic:pic>
              </a:graphicData>
            </a:graphic>
            <wp14:sizeRelH relativeFrom="page">
              <wp14:pctWidth>0</wp14:pctWidth>
            </wp14:sizeRelH>
            <wp14:sizeRelV relativeFrom="page">
              <wp14:pctHeight>0</wp14:pctHeight>
            </wp14:sizeRelV>
          </wp:anchor>
        </w:drawing>
      </w:r>
    </w:p>
    <w:p w14:paraId="165007B4" w14:textId="77777777" w:rsidR="00CE6B26" w:rsidRDefault="00CE6B26" w:rsidP="0028544B">
      <w:pPr>
        <w:spacing w:before="0" w:after="0" w:line="260" w:lineRule="exact"/>
        <w:jc w:val="center"/>
        <w:rPr>
          <w:rFonts w:ascii="Arial" w:hAnsi="Arial" w:cs="Arial"/>
          <w:b/>
          <w:bCs/>
          <w:color w:val="000000"/>
        </w:rPr>
      </w:pPr>
    </w:p>
    <w:p w14:paraId="1744347F" w14:textId="77777777" w:rsidR="00CE6B26" w:rsidRDefault="00CE6B26" w:rsidP="0028544B">
      <w:pPr>
        <w:spacing w:before="0" w:after="0" w:line="260" w:lineRule="exact"/>
        <w:jc w:val="center"/>
        <w:rPr>
          <w:rFonts w:ascii="Arial" w:hAnsi="Arial" w:cs="Arial"/>
          <w:b/>
          <w:bCs/>
          <w:color w:val="000000"/>
          <w:sz w:val="24"/>
        </w:rPr>
      </w:pPr>
      <w:r>
        <w:rPr>
          <w:rFonts w:ascii="Arial" w:hAnsi="Arial" w:cs="Arial"/>
          <w:b/>
          <w:bCs/>
          <w:color w:val="000000"/>
        </w:rPr>
        <w:t>State of Georgia</w:t>
      </w:r>
    </w:p>
    <w:p w14:paraId="2E9EB724" w14:textId="77777777" w:rsidR="00CE6B26" w:rsidRDefault="00CE6B26" w:rsidP="0028544B">
      <w:pPr>
        <w:spacing w:before="0" w:after="0" w:line="260" w:lineRule="exact"/>
        <w:jc w:val="center"/>
        <w:rPr>
          <w:rFonts w:ascii="Arial" w:hAnsi="Arial" w:cs="Arial"/>
          <w:b/>
          <w:bCs/>
          <w:color w:val="000000"/>
          <w:sz w:val="16"/>
          <w:szCs w:val="16"/>
        </w:rPr>
      </w:pPr>
      <w:r>
        <w:rPr>
          <w:rFonts w:ascii="Arial" w:hAnsi="Arial" w:cs="Arial"/>
          <w:b/>
          <w:bCs/>
          <w:color w:val="000000"/>
          <w:sz w:val="16"/>
          <w:szCs w:val="16"/>
        </w:rPr>
        <w:t>In conjunction with</w:t>
      </w:r>
    </w:p>
    <w:p w14:paraId="19E4B31A" w14:textId="77777777" w:rsidR="00CE6B26" w:rsidRDefault="00CE6B26" w:rsidP="0028544B">
      <w:pPr>
        <w:spacing w:before="0" w:after="0" w:line="260" w:lineRule="exact"/>
        <w:jc w:val="center"/>
        <w:rPr>
          <w:rFonts w:ascii="Arial" w:hAnsi="Arial" w:cs="Arial"/>
          <w:b/>
          <w:bCs/>
          <w:sz w:val="24"/>
          <w:szCs w:val="24"/>
        </w:rPr>
      </w:pPr>
      <w:r>
        <w:rPr>
          <w:rFonts w:ascii="Arial" w:hAnsi="Arial" w:cs="Arial"/>
          <w:b/>
          <w:bCs/>
        </w:rPr>
        <w:t xml:space="preserve">NASPO </w:t>
      </w:r>
      <w:proofErr w:type="spellStart"/>
      <w:r>
        <w:rPr>
          <w:rFonts w:ascii="Arial" w:hAnsi="Arial" w:cs="Arial"/>
          <w:b/>
          <w:bCs/>
        </w:rPr>
        <w:t>ValuePoint</w:t>
      </w:r>
      <w:proofErr w:type="spellEnd"/>
    </w:p>
    <w:p w14:paraId="75B7A9CF" w14:textId="77777777" w:rsidR="00CE6B26" w:rsidRDefault="00CE6B26" w:rsidP="0028544B">
      <w:pPr>
        <w:spacing w:before="0" w:after="0" w:line="260" w:lineRule="exact"/>
        <w:jc w:val="center"/>
        <w:rPr>
          <w:rFonts w:ascii="Arial" w:hAnsi="Arial" w:cs="Arial"/>
          <w:b/>
          <w:bCs/>
        </w:rPr>
      </w:pPr>
    </w:p>
    <w:p w14:paraId="21FA6156" w14:textId="7B98A431" w:rsidR="00CE6B26" w:rsidRDefault="00CE6B26" w:rsidP="0028544B">
      <w:pPr>
        <w:spacing w:before="0" w:after="0" w:line="260" w:lineRule="exact"/>
        <w:jc w:val="center"/>
        <w:rPr>
          <w:rFonts w:ascii="Arial" w:hAnsi="Arial" w:cs="Arial"/>
          <w:b/>
          <w:bCs/>
          <w:color w:val="000000"/>
        </w:rPr>
      </w:pPr>
      <w:r>
        <w:rPr>
          <w:rFonts w:ascii="Arial" w:hAnsi="Arial" w:cs="Arial"/>
          <w:b/>
          <w:bCs/>
          <w:color w:val="000000"/>
        </w:rPr>
        <w:t>Attachment B</w:t>
      </w:r>
    </w:p>
    <w:p w14:paraId="29DFDA9F" w14:textId="674307C3" w:rsidR="00CE6B26" w:rsidRDefault="00CE6B26" w:rsidP="0028544B">
      <w:pPr>
        <w:spacing w:before="0" w:after="0" w:line="260" w:lineRule="exact"/>
        <w:jc w:val="center"/>
        <w:rPr>
          <w:rFonts w:ascii="Arial" w:hAnsi="Arial" w:cs="Arial"/>
          <w:b/>
          <w:bCs/>
          <w:color w:val="000000"/>
        </w:rPr>
      </w:pPr>
      <w:r>
        <w:rPr>
          <w:rFonts w:ascii="Arial" w:hAnsi="Arial" w:cs="Arial"/>
          <w:b/>
          <w:bCs/>
          <w:color w:val="000000"/>
        </w:rPr>
        <w:t>Definitions and Acronyms</w:t>
      </w:r>
    </w:p>
    <w:p w14:paraId="1D74F2E4" w14:textId="77777777" w:rsidR="00CE6B26" w:rsidRDefault="00CE6B26" w:rsidP="0028544B">
      <w:pPr>
        <w:spacing w:before="0" w:after="0" w:line="260" w:lineRule="exact"/>
        <w:jc w:val="center"/>
        <w:rPr>
          <w:rFonts w:ascii="Arial" w:hAnsi="Arial" w:cs="Arial"/>
          <w:b/>
          <w:bCs/>
        </w:rPr>
      </w:pPr>
      <w:r>
        <w:rPr>
          <w:rFonts w:ascii="Arial" w:hAnsi="Arial" w:cs="Arial"/>
          <w:b/>
          <w:bCs/>
        </w:rPr>
        <w:t>Event Name:  </w:t>
      </w:r>
      <w:r>
        <w:rPr>
          <w:rFonts w:ascii="Arial" w:hAnsi="Arial" w:cs="Arial"/>
          <w:b/>
        </w:rPr>
        <w:t>Third Party Liability Services</w:t>
      </w:r>
    </w:p>
    <w:p w14:paraId="204E123E" w14:textId="77777777" w:rsidR="001F2297" w:rsidRDefault="00CE6B26" w:rsidP="001F2297">
      <w:pPr>
        <w:pStyle w:val="NormalWeb"/>
        <w:spacing w:before="0" w:beforeAutospacing="0" w:after="0" w:afterAutospacing="0"/>
        <w:jc w:val="center"/>
        <w:rPr>
          <w:rFonts w:ascii="Arial" w:hAnsi="Arial" w:cs="Arial"/>
          <w:sz w:val="20"/>
          <w:szCs w:val="20"/>
        </w:rPr>
      </w:pPr>
      <w:proofErr w:type="spellStart"/>
      <w:r>
        <w:rPr>
          <w:rFonts w:ascii="Arial" w:hAnsi="Arial" w:cs="Arial"/>
          <w:b/>
          <w:bCs/>
        </w:rPr>
        <w:t>eRFP</w:t>
      </w:r>
      <w:proofErr w:type="spellEnd"/>
      <w:r>
        <w:rPr>
          <w:rFonts w:ascii="Arial" w:hAnsi="Arial" w:cs="Arial"/>
          <w:b/>
          <w:bCs/>
        </w:rPr>
        <w:t xml:space="preserve"> (Event) Number: </w:t>
      </w:r>
      <w:r w:rsidR="001F2297">
        <w:rPr>
          <w:rFonts w:ascii="Arial" w:hAnsi="Arial" w:cs="Arial"/>
          <w:sz w:val="20"/>
          <w:szCs w:val="20"/>
        </w:rPr>
        <w:t>41900-DCH0000120</w:t>
      </w:r>
    </w:p>
    <w:p w14:paraId="2A96D5B8" w14:textId="6E1E866C" w:rsidR="00CE6B26" w:rsidRDefault="00CE6B26" w:rsidP="0028544B">
      <w:pPr>
        <w:spacing w:before="0" w:after="0" w:line="260" w:lineRule="exact"/>
        <w:jc w:val="center"/>
        <w:rPr>
          <w:rFonts w:ascii="Arial" w:hAnsi="Arial" w:cs="Arial"/>
          <w:b/>
          <w:bCs/>
          <w:color w:val="FF0000"/>
        </w:rPr>
      </w:pPr>
    </w:p>
    <w:p w14:paraId="299935A7" w14:textId="77777777" w:rsidR="00002E80" w:rsidRDefault="00002E80"/>
    <w:p w14:paraId="3B26B9FC" w14:textId="4A09CBC4" w:rsidR="000C2360" w:rsidRDefault="000C2360">
      <w:pPr>
        <w:spacing w:before="0" w:after="160" w:line="259" w:lineRule="auto"/>
        <w:rPr>
          <w:rFonts w:ascii="Arial" w:eastAsia="Times New Roman" w:hAnsi="Arial" w:cs="Arial"/>
          <w:b/>
          <w:bCs/>
          <w:u w:val="single"/>
        </w:rPr>
      </w:pPr>
    </w:p>
    <w:p w14:paraId="5169D774" w14:textId="1EE92731" w:rsidR="00C50149" w:rsidRPr="00C50149" w:rsidRDefault="00C50149" w:rsidP="0028544B">
      <w:pPr>
        <w:autoSpaceDE w:val="0"/>
        <w:autoSpaceDN w:val="0"/>
        <w:adjustRightInd w:val="0"/>
        <w:spacing w:before="0" w:after="0" w:line="240" w:lineRule="auto"/>
        <w:rPr>
          <w:rFonts w:ascii="Arial" w:eastAsia="Times New Roman" w:hAnsi="Arial" w:cs="Arial"/>
          <w:b/>
          <w:bCs/>
          <w:sz w:val="24"/>
        </w:rPr>
      </w:pPr>
      <w:r w:rsidRPr="00C50149">
        <w:rPr>
          <w:rFonts w:ascii="Arial" w:eastAsia="Times New Roman" w:hAnsi="Arial" w:cs="Arial"/>
          <w:b/>
          <w:bCs/>
          <w:sz w:val="24"/>
        </w:rPr>
        <w:t>DEFINITIONS</w:t>
      </w:r>
    </w:p>
    <w:p w14:paraId="71AC0898" w14:textId="77777777" w:rsidR="00FB34BB" w:rsidRDefault="00FB34BB" w:rsidP="0028544B">
      <w:pPr>
        <w:autoSpaceDE w:val="0"/>
        <w:autoSpaceDN w:val="0"/>
        <w:adjustRightInd w:val="0"/>
        <w:spacing w:before="0" w:after="0" w:line="240" w:lineRule="auto"/>
        <w:rPr>
          <w:rFonts w:ascii="Arial" w:eastAsia="Times New Roman" w:hAnsi="Arial" w:cs="Arial"/>
          <w:b/>
          <w:bCs/>
          <w:u w:val="single"/>
        </w:rPr>
      </w:pPr>
    </w:p>
    <w:p w14:paraId="7C7623E2" w14:textId="74DB09F2" w:rsidR="00FB34BB" w:rsidRDefault="00FB34BB" w:rsidP="0028544B">
      <w:pPr>
        <w:autoSpaceDE w:val="0"/>
        <w:autoSpaceDN w:val="0"/>
        <w:adjustRightInd w:val="0"/>
        <w:spacing w:before="0" w:after="0" w:line="240" w:lineRule="auto"/>
        <w:jc w:val="both"/>
        <w:rPr>
          <w:rFonts w:ascii="Arial" w:eastAsia="Times New Roman" w:hAnsi="Arial" w:cs="Arial"/>
        </w:rPr>
      </w:pPr>
      <w:r>
        <w:rPr>
          <w:rFonts w:ascii="Arial" w:eastAsia="Times New Roman" w:hAnsi="Arial" w:cs="Arial"/>
          <w:b/>
          <w:bCs/>
          <w:u w:val="single"/>
        </w:rPr>
        <w:t xml:space="preserve">Agency- </w:t>
      </w:r>
      <w:r w:rsidR="00DD3E70" w:rsidRPr="00DD3E70">
        <w:rPr>
          <w:rFonts w:ascii="Arial" w:eastAsia="Times New Roman" w:hAnsi="Arial" w:cs="Arial"/>
        </w:rPr>
        <w:t>The entity, which is part of a State government, that is responsible for administering the</w:t>
      </w:r>
      <w:r w:rsidR="008172C3">
        <w:rPr>
          <w:rFonts w:ascii="Arial" w:eastAsia="Times New Roman" w:hAnsi="Arial" w:cs="Arial"/>
        </w:rPr>
        <w:t xml:space="preserve"> </w:t>
      </w:r>
      <w:r w:rsidR="00DD3E70" w:rsidRPr="00DD3E70">
        <w:rPr>
          <w:rFonts w:ascii="Arial" w:eastAsia="Times New Roman" w:hAnsi="Arial" w:cs="Arial"/>
        </w:rPr>
        <w:t>Medicaid Third Party Liability program for that State.</w:t>
      </w:r>
      <w:r>
        <w:rPr>
          <w:rFonts w:ascii="Arial" w:eastAsia="Times New Roman" w:hAnsi="Arial" w:cs="Arial"/>
        </w:rPr>
        <w:t xml:space="preserve"> </w:t>
      </w:r>
    </w:p>
    <w:p w14:paraId="1ADC018F" w14:textId="77777777" w:rsidR="00FB34BB" w:rsidRPr="0028544B" w:rsidRDefault="00FB34BB" w:rsidP="0028544B">
      <w:pPr>
        <w:autoSpaceDE w:val="0"/>
        <w:autoSpaceDN w:val="0"/>
        <w:adjustRightInd w:val="0"/>
        <w:spacing w:before="0" w:after="0" w:line="240" w:lineRule="auto"/>
        <w:jc w:val="both"/>
        <w:rPr>
          <w:rFonts w:ascii="Arial" w:eastAsia="Times New Roman" w:hAnsi="Arial" w:cs="Arial"/>
        </w:rPr>
      </w:pPr>
    </w:p>
    <w:p w14:paraId="438AEB2C" w14:textId="398F6C26"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Applicant-</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 xml:space="preserve"> person applying for public assistance under the Medicaid and/or </w:t>
      </w:r>
      <w:r w:rsidR="008549AA">
        <w:rPr>
          <w:rFonts w:ascii="Arial" w:eastAsia="Times New Roman" w:hAnsi="Arial" w:cs="Arial"/>
        </w:rPr>
        <w:t>S</w:t>
      </w:r>
      <w:r w:rsidR="00FE6C67">
        <w:rPr>
          <w:rFonts w:ascii="Arial" w:eastAsia="Times New Roman" w:hAnsi="Arial" w:cs="Arial"/>
        </w:rPr>
        <w:t>CHIP</w:t>
      </w:r>
      <w:r w:rsidRPr="001606A2">
        <w:rPr>
          <w:rFonts w:ascii="Arial" w:eastAsia="Times New Roman" w:hAnsi="Arial" w:cs="Arial"/>
        </w:rPr>
        <w:t xml:space="preserve"> Program.</w:t>
      </w:r>
    </w:p>
    <w:p w14:paraId="436CDE9C"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4B79656C" w14:textId="4E34B7C2"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Beneficiary Earnings Exchange Records (BEERS)-</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n earnings record generated via the</w:t>
      </w:r>
      <w:r w:rsidR="008172C3">
        <w:rPr>
          <w:rFonts w:ascii="Arial" w:eastAsia="Times New Roman" w:hAnsi="Arial" w:cs="Arial"/>
        </w:rPr>
        <w:t xml:space="preserve"> </w:t>
      </w:r>
      <w:r w:rsidRPr="001606A2">
        <w:rPr>
          <w:rFonts w:ascii="Arial" w:eastAsia="Times New Roman" w:hAnsi="Arial" w:cs="Arial"/>
        </w:rPr>
        <w:t>BENDEX system for an individual’s earnings from the Master Earnings File (MEF).</w:t>
      </w:r>
    </w:p>
    <w:p w14:paraId="0B34CD09"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43A7F945" w14:textId="26FA9ED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Beneficiary and Earnings Data Exchange (BENDEX)-</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n interface distributed by SSA</w:t>
      </w:r>
      <w:r w:rsidR="0028452A">
        <w:rPr>
          <w:rFonts w:ascii="Arial" w:eastAsia="Times New Roman" w:hAnsi="Arial" w:cs="Arial"/>
        </w:rPr>
        <w:t xml:space="preserve"> </w:t>
      </w:r>
      <w:r w:rsidRPr="001606A2">
        <w:rPr>
          <w:rFonts w:ascii="Arial" w:eastAsia="Times New Roman" w:hAnsi="Arial" w:cs="Arial"/>
        </w:rPr>
        <w:t>which provides</w:t>
      </w:r>
      <w:r w:rsidR="0028452A">
        <w:rPr>
          <w:rFonts w:ascii="Arial" w:eastAsia="Times New Roman" w:hAnsi="Arial" w:cs="Arial"/>
        </w:rPr>
        <w:t xml:space="preserve"> </w:t>
      </w:r>
      <w:r w:rsidRPr="001606A2">
        <w:rPr>
          <w:rFonts w:ascii="Arial" w:eastAsia="Times New Roman" w:hAnsi="Arial" w:cs="Arial"/>
        </w:rPr>
        <w:t>information about social security and Medicare entitlement for applicants and</w:t>
      </w:r>
      <w:r w:rsidR="0028452A">
        <w:rPr>
          <w:rFonts w:ascii="Arial" w:eastAsia="Times New Roman" w:hAnsi="Arial" w:cs="Arial"/>
        </w:rPr>
        <w:t xml:space="preserve"> </w:t>
      </w:r>
      <w:r w:rsidRPr="001606A2">
        <w:rPr>
          <w:rFonts w:ascii="Arial" w:eastAsia="Times New Roman" w:hAnsi="Arial" w:cs="Arial"/>
        </w:rPr>
        <w:t>recipients.</w:t>
      </w:r>
    </w:p>
    <w:p w14:paraId="1E12B591"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E898B2F" w14:textId="77AC552D"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Business Day-</w:t>
      </w:r>
      <w:r w:rsidRPr="001606A2">
        <w:rPr>
          <w:rFonts w:ascii="Arial" w:eastAsia="Times New Roman" w:hAnsi="Arial" w:cs="Arial"/>
          <w:b/>
          <w:bCs/>
        </w:rPr>
        <w:t xml:space="preserve"> </w:t>
      </w:r>
      <w:r w:rsidR="008C44B6">
        <w:rPr>
          <w:rFonts w:ascii="Arial" w:eastAsia="Times New Roman" w:hAnsi="Arial" w:cs="Arial"/>
        </w:rPr>
        <w:t>T</w:t>
      </w:r>
      <w:r w:rsidRPr="001606A2">
        <w:rPr>
          <w:rFonts w:ascii="Arial" w:eastAsia="Times New Roman" w:hAnsi="Arial" w:cs="Arial"/>
        </w:rPr>
        <w:t xml:space="preserve">raditional workdays, including Monday, Tuesday, Wednesday, </w:t>
      </w:r>
      <w:proofErr w:type="gramStart"/>
      <w:r w:rsidRPr="001606A2">
        <w:rPr>
          <w:rFonts w:ascii="Arial" w:eastAsia="Times New Roman" w:hAnsi="Arial" w:cs="Arial"/>
        </w:rPr>
        <w:t>Thursday</w:t>
      </w:r>
      <w:proofErr w:type="gramEnd"/>
      <w:r w:rsidR="0028452A">
        <w:rPr>
          <w:rFonts w:ascii="Arial" w:eastAsia="Times New Roman" w:hAnsi="Arial" w:cs="Arial"/>
        </w:rPr>
        <w:t xml:space="preserve"> </w:t>
      </w:r>
      <w:r w:rsidRPr="001606A2">
        <w:rPr>
          <w:rFonts w:ascii="Arial" w:eastAsia="Times New Roman" w:hAnsi="Arial" w:cs="Arial"/>
        </w:rPr>
        <w:t>and Friday. State Holidays are excluded.</w:t>
      </w:r>
    </w:p>
    <w:p w14:paraId="4DAD3382"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89DED3A" w14:textId="032A18BF"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Calendar Day-</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ll seven (7) days of the week.</w:t>
      </w:r>
    </w:p>
    <w:p w14:paraId="048CD4B3" w14:textId="77777777" w:rsidR="00CE34A3" w:rsidRDefault="00CE34A3" w:rsidP="0028544B">
      <w:pPr>
        <w:autoSpaceDE w:val="0"/>
        <w:autoSpaceDN w:val="0"/>
        <w:adjustRightInd w:val="0"/>
        <w:spacing w:before="0" w:after="0" w:line="240" w:lineRule="auto"/>
        <w:jc w:val="both"/>
        <w:rPr>
          <w:rFonts w:ascii="Arial" w:eastAsia="Times New Roman" w:hAnsi="Arial" w:cs="Arial"/>
          <w:b/>
          <w:bCs/>
          <w:u w:val="single"/>
        </w:rPr>
      </w:pPr>
    </w:p>
    <w:p w14:paraId="6708D28F" w14:textId="5F57FDD1"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Care Management Organization (CMO)-</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n entity organized for the purpose of providing</w:t>
      </w:r>
      <w:r w:rsidR="0028452A">
        <w:rPr>
          <w:rFonts w:ascii="Arial" w:eastAsia="Times New Roman" w:hAnsi="Arial" w:cs="Arial"/>
        </w:rPr>
        <w:t xml:space="preserve"> </w:t>
      </w:r>
      <w:r w:rsidRPr="001606A2">
        <w:rPr>
          <w:rFonts w:ascii="Arial" w:eastAsia="Times New Roman" w:hAnsi="Arial" w:cs="Arial"/>
        </w:rPr>
        <w:t>healthcare that</w:t>
      </w:r>
      <w:r w:rsidR="0028452A">
        <w:rPr>
          <w:rFonts w:ascii="Arial" w:eastAsia="Times New Roman" w:hAnsi="Arial" w:cs="Arial"/>
        </w:rPr>
        <w:t xml:space="preserve"> </w:t>
      </w:r>
      <w:r w:rsidRPr="001606A2">
        <w:rPr>
          <w:rFonts w:ascii="Arial" w:eastAsia="Times New Roman" w:hAnsi="Arial" w:cs="Arial"/>
        </w:rPr>
        <w:t>maintains a Health Maintenance Organization Certificate of Authority granted</w:t>
      </w:r>
      <w:r w:rsidR="008549AA">
        <w:rPr>
          <w:rFonts w:ascii="Arial" w:eastAsia="Times New Roman" w:hAnsi="Arial" w:cs="Arial"/>
        </w:rPr>
        <w:t xml:space="preserve"> </w:t>
      </w:r>
      <w:r w:rsidRPr="001606A2">
        <w:rPr>
          <w:rFonts w:ascii="Arial" w:eastAsia="Times New Roman" w:hAnsi="Arial" w:cs="Arial"/>
        </w:rPr>
        <w:t xml:space="preserve">by the </w:t>
      </w:r>
      <w:r w:rsidR="009A347D">
        <w:rPr>
          <w:rFonts w:ascii="Arial" w:eastAsia="Times New Roman" w:hAnsi="Arial" w:cs="Arial"/>
        </w:rPr>
        <w:t>agency</w:t>
      </w:r>
      <w:r w:rsidRPr="001606A2">
        <w:rPr>
          <w:rFonts w:ascii="Arial" w:eastAsia="Times New Roman" w:hAnsi="Arial" w:cs="Arial"/>
        </w:rPr>
        <w:t>, contracts</w:t>
      </w:r>
      <w:r w:rsidR="0028452A">
        <w:rPr>
          <w:rFonts w:ascii="Arial" w:eastAsia="Times New Roman" w:hAnsi="Arial" w:cs="Arial"/>
        </w:rPr>
        <w:t xml:space="preserve"> </w:t>
      </w:r>
      <w:r w:rsidRPr="001606A2">
        <w:rPr>
          <w:rFonts w:ascii="Arial" w:eastAsia="Times New Roman" w:hAnsi="Arial" w:cs="Arial"/>
        </w:rPr>
        <w:t>with Providers, and furnishes healthcare services on a</w:t>
      </w:r>
      <w:r w:rsidR="0028452A">
        <w:rPr>
          <w:rFonts w:ascii="Arial" w:eastAsia="Times New Roman" w:hAnsi="Arial" w:cs="Arial"/>
        </w:rPr>
        <w:t xml:space="preserve"> </w:t>
      </w:r>
      <w:r w:rsidRPr="001606A2">
        <w:rPr>
          <w:rFonts w:ascii="Arial" w:eastAsia="Times New Roman" w:hAnsi="Arial" w:cs="Arial"/>
        </w:rPr>
        <w:t>prepaid, capitated basis to Members in a</w:t>
      </w:r>
      <w:r w:rsidR="0028452A">
        <w:rPr>
          <w:rFonts w:ascii="Arial" w:eastAsia="Times New Roman" w:hAnsi="Arial" w:cs="Arial"/>
        </w:rPr>
        <w:t xml:space="preserve"> </w:t>
      </w:r>
      <w:r w:rsidRPr="001606A2">
        <w:rPr>
          <w:rFonts w:ascii="Arial" w:eastAsia="Times New Roman" w:hAnsi="Arial" w:cs="Arial"/>
        </w:rPr>
        <w:t>designated service region.</w:t>
      </w:r>
    </w:p>
    <w:p w14:paraId="58829DA0"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1268134" w14:textId="4DB12D7E"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Centers for Medicare and Medicaid Services (CMS)-</w:t>
      </w:r>
      <w:r w:rsidRPr="001606A2">
        <w:rPr>
          <w:rFonts w:ascii="Arial" w:eastAsia="Times New Roman" w:hAnsi="Arial" w:cs="Arial"/>
          <w:b/>
          <w:bCs/>
        </w:rPr>
        <w:t xml:space="preserve"> </w:t>
      </w:r>
      <w:r w:rsidR="008C44B6">
        <w:rPr>
          <w:rFonts w:ascii="Arial" w:eastAsia="Times New Roman" w:hAnsi="Arial" w:cs="Arial"/>
        </w:rPr>
        <w:t>T</w:t>
      </w:r>
      <w:r w:rsidRPr="001606A2">
        <w:rPr>
          <w:rFonts w:ascii="Arial" w:eastAsia="Times New Roman" w:hAnsi="Arial" w:cs="Arial"/>
        </w:rPr>
        <w:t>he agency within the U.S.</w:t>
      </w:r>
      <w:r w:rsidR="0028452A">
        <w:rPr>
          <w:rFonts w:ascii="Arial" w:eastAsia="Times New Roman" w:hAnsi="Arial" w:cs="Arial"/>
        </w:rPr>
        <w:t xml:space="preserve"> </w:t>
      </w:r>
      <w:r w:rsidRPr="001606A2">
        <w:rPr>
          <w:rFonts w:ascii="Arial" w:eastAsia="Times New Roman" w:hAnsi="Arial" w:cs="Arial"/>
        </w:rPr>
        <w:t>Department of Health and Human Services that oversees the Medicaid program.</w:t>
      </w:r>
    </w:p>
    <w:p w14:paraId="3D376495"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11A86EB" w14:textId="0B330EB0"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Children Health Insurance Program Re-Authorization Act (CHIPRA)-</w:t>
      </w:r>
      <w:r w:rsidRPr="001606A2">
        <w:rPr>
          <w:rFonts w:ascii="Arial" w:eastAsia="Times New Roman" w:hAnsi="Arial" w:cs="Arial"/>
          <w:b/>
        </w:rPr>
        <w:t xml:space="preserve"> </w:t>
      </w:r>
      <w:r w:rsidR="008C44B6">
        <w:rPr>
          <w:rFonts w:ascii="Arial" w:eastAsia="Times New Roman" w:hAnsi="Arial" w:cs="Arial"/>
        </w:rPr>
        <w:t>P</w:t>
      </w:r>
      <w:r w:rsidRPr="001606A2">
        <w:rPr>
          <w:rFonts w:ascii="Arial" w:eastAsia="Times New Roman" w:hAnsi="Arial" w:cs="Arial"/>
        </w:rPr>
        <w:t>rovides premium assistance to</w:t>
      </w:r>
      <w:r w:rsidR="0028452A">
        <w:rPr>
          <w:rFonts w:ascii="Arial" w:eastAsia="Times New Roman" w:hAnsi="Arial" w:cs="Arial"/>
        </w:rPr>
        <w:t xml:space="preserve"> </w:t>
      </w:r>
      <w:r w:rsidRPr="001606A2">
        <w:rPr>
          <w:rFonts w:ascii="Arial" w:eastAsia="Times New Roman" w:hAnsi="Arial" w:cs="Arial"/>
        </w:rPr>
        <w:t>children under age 19, who are eligible for Medicaid, and who have access to qualified employer</w:t>
      </w:r>
      <w:r w:rsidR="0028452A">
        <w:rPr>
          <w:rFonts w:ascii="Arial" w:eastAsia="Times New Roman" w:hAnsi="Arial" w:cs="Arial"/>
        </w:rPr>
        <w:t xml:space="preserve"> </w:t>
      </w:r>
      <w:r w:rsidRPr="001606A2">
        <w:rPr>
          <w:rFonts w:ascii="Arial" w:eastAsia="Times New Roman" w:hAnsi="Arial" w:cs="Arial"/>
        </w:rPr>
        <w:t>sponsored coverage.</w:t>
      </w:r>
    </w:p>
    <w:p w14:paraId="41B69BB2"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62657C19" w14:textId="40C7265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Claim-</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 xml:space="preserve"> bill for services, a line item of services, or all services for one (1) Member within a</w:t>
      </w:r>
      <w:r w:rsidR="0028452A">
        <w:rPr>
          <w:rFonts w:ascii="Arial" w:eastAsia="Times New Roman" w:hAnsi="Arial" w:cs="Arial"/>
        </w:rPr>
        <w:t xml:space="preserve"> </w:t>
      </w:r>
      <w:r w:rsidRPr="001606A2">
        <w:rPr>
          <w:rFonts w:ascii="Arial" w:eastAsia="Times New Roman" w:hAnsi="Arial" w:cs="Arial"/>
        </w:rPr>
        <w:t>bill.</w:t>
      </w:r>
    </w:p>
    <w:p w14:paraId="6A56A78B"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9665EE2"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Conflict of Interest</w:t>
      </w:r>
      <w:r w:rsidRPr="001606A2">
        <w:rPr>
          <w:rFonts w:ascii="Arial" w:eastAsia="Times New Roman" w:hAnsi="Arial" w:cs="Arial"/>
        </w:rPr>
        <w:t xml:space="preserve"> - </w:t>
      </w:r>
      <w:r w:rsidRPr="001606A2">
        <w:rPr>
          <w:rFonts w:ascii="Arial" w:eastAsia="Times New Roman" w:hAnsi="Arial" w:cs="Arial"/>
          <w:color w:val="222222"/>
          <w:shd w:val="clear" w:color="auto" w:fill="FFFFFF"/>
        </w:rPr>
        <w:t>A conflict of interest is a situation in which a person or organization is involved in multiple interests, financial or otherwise, and serving one interest could involve working against another.</w:t>
      </w:r>
    </w:p>
    <w:p w14:paraId="0752C059"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CA9CB4F" w14:textId="720FE03B"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Consolidated Omnibus Budget Reconciliation Act (COBRA)-</w:t>
      </w:r>
      <w:r w:rsidRPr="001606A2">
        <w:rPr>
          <w:rFonts w:ascii="Arial" w:eastAsia="Times New Roman" w:hAnsi="Arial" w:cs="Arial"/>
        </w:rPr>
        <w:t xml:space="preserve"> </w:t>
      </w:r>
      <w:r w:rsidR="008C44B6">
        <w:rPr>
          <w:rFonts w:ascii="Arial" w:eastAsia="Times New Roman" w:hAnsi="Arial" w:cs="Arial"/>
        </w:rPr>
        <w:t>I</w:t>
      </w:r>
      <w:r w:rsidRPr="001606A2">
        <w:rPr>
          <w:rFonts w:ascii="Arial" w:eastAsia="Times New Roman" w:hAnsi="Arial" w:cs="Arial"/>
        </w:rPr>
        <w:t>s a landmark federal law, passed in 1985, that provides for continuing group health insurance coverage for some employees and their families after a loss or other qualifying event.</w:t>
      </w:r>
    </w:p>
    <w:p w14:paraId="68E95948"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b/>
          <w:bCs/>
        </w:rPr>
      </w:pPr>
    </w:p>
    <w:p w14:paraId="55152D13" w14:textId="16AB6D44"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lastRenderedPageBreak/>
        <w:t>Corrective Action Plan-</w:t>
      </w:r>
      <w:r w:rsidRPr="001606A2">
        <w:rPr>
          <w:rFonts w:ascii="Arial" w:eastAsia="Times New Roman" w:hAnsi="Arial" w:cs="Arial"/>
          <w:b/>
          <w:bCs/>
        </w:rPr>
        <w:t xml:space="preserve"> </w:t>
      </w:r>
      <w:r w:rsidR="008C44B6">
        <w:rPr>
          <w:rFonts w:ascii="Arial" w:eastAsia="Times New Roman" w:hAnsi="Arial" w:cs="Arial"/>
        </w:rPr>
        <w:t>T</w:t>
      </w:r>
      <w:r w:rsidRPr="001606A2">
        <w:rPr>
          <w:rFonts w:ascii="Arial" w:eastAsia="Times New Roman" w:hAnsi="Arial" w:cs="Arial"/>
        </w:rPr>
        <w:t xml:space="preserve">he detailed written plan required by </w:t>
      </w:r>
      <w:r w:rsidR="00993534">
        <w:rPr>
          <w:rFonts w:ascii="Arial" w:eastAsia="Times New Roman" w:hAnsi="Arial" w:cs="Arial"/>
        </w:rPr>
        <w:t>the agency</w:t>
      </w:r>
      <w:r w:rsidRPr="001606A2">
        <w:rPr>
          <w:rFonts w:ascii="Arial" w:eastAsia="Times New Roman" w:hAnsi="Arial" w:cs="Arial"/>
        </w:rPr>
        <w:t xml:space="preserve"> to correct or resolve </w:t>
      </w:r>
      <w:proofErr w:type="gramStart"/>
      <w:r w:rsidRPr="001606A2">
        <w:rPr>
          <w:rFonts w:ascii="Arial" w:eastAsia="Times New Roman" w:hAnsi="Arial" w:cs="Arial"/>
        </w:rPr>
        <w:t>a</w:t>
      </w:r>
      <w:proofErr w:type="gramEnd"/>
      <w:r w:rsidR="00904850">
        <w:rPr>
          <w:rFonts w:ascii="Arial" w:eastAsia="Times New Roman" w:hAnsi="Arial" w:cs="Arial"/>
        </w:rPr>
        <w:t xml:space="preserve"> </w:t>
      </w:r>
      <w:r w:rsidR="0028452A">
        <w:rPr>
          <w:rFonts w:ascii="Arial" w:eastAsia="Times New Roman" w:hAnsi="Arial" w:cs="Arial"/>
        </w:rPr>
        <w:t xml:space="preserve">efficiency </w:t>
      </w:r>
      <w:r w:rsidRPr="001606A2">
        <w:rPr>
          <w:rFonts w:ascii="Arial" w:eastAsia="Times New Roman" w:hAnsi="Arial" w:cs="Arial"/>
        </w:rPr>
        <w:t>or event, which may result in the assessment of liquidated damage(s) or</w:t>
      </w:r>
      <w:r w:rsidR="0028452A">
        <w:rPr>
          <w:rFonts w:ascii="Arial" w:eastAsia="Times New Roman" w:hAnsi="Arial" w:cs="Arial"/>
        </w:rPr>
        <w:t xml:space="preserve"> </w:t>
      </w:r>
      <w:r w:rsidRPr="001606A2">
        <w:rPr>
          <w:rFonts w:ascii="Arial" w:eastAsia="Times New Roman" w:hAnsi="Arial" w:cs="Arial"/>
        </w:rPr>
        <w:t>sanction(s) against the Contractor.</w:t>
      </w:r>
    </w:p>
    <w:p w14:paraId="286F07C6"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48524B90" w14:textId="0B367262"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Coordination of Benefits (COB)-</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 xml:space="preserve"> process whereby two (2) or more insurance companies</w:t>
      </w:r>
      <w:r w:rsidR="0028452A">
        <w:rPr>
          <w:rFonts w:ascii="Arial" w:eastAsia="Times New Roman" w:hAnsi="Arial" w:cs="Arial"/>
        </w:rPr>
        <w:t xml:space="preserve"> </w:t>
      </w:r>
      <w:r w:rsidRPr="001606A2">
        <w:rPr>
          <w:rFonts w:ascii="Arial" w:eastAsia="Times New Roman" w:hAnsi="Arial" w:cs="Arial"/>
        </w:rPr>
        <w:t>or insuring entities apportion each one’s share of the responsibility for payment of a claim for</w:t>
      </w:r>
      <w:r w:rsidR="0028452A">
        <w:rPr>
          <w:rFonts w:ascii="Arial" w:eastAsia="Times New Roman" w:hAnsi="Arial" w:cs="Arial"/>
        </w:rPr>
        <w:t xml:space="preserve"> </w:t>
      </w:r>
      <w:r w:rsidRPr="001606A2">
        <w:rPr>
          <w:rFonts w:ascii="Arial" w:eastAsia="Times New Roman" w:hAnsi="Arial" w:cs="Arial"/>
        </w:rPr>
        <w:t>health care services provided to an individual who is insured by them.</w:t>
      </w:r>
    </w:p>
    <w:p w14:paraId="1829C043"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C788B42" w14:textId="11B39409"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Cost Avoidance or Cost Avoided-</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 xml:space="preserve"> method of paying Claims in which the Provider is not</w:t>
      </w:r>
      <w:r w:rsidR="0028452A">
        <w:rPr>
          <w:rFonts w:ascii="Arial" w:eastAsia="Times New Roman" w:hAnsi="Arial" w:cs="Arial"/>
        </w:rPr>
        <w:t xml:space="preserve"> </w:t>
      </w:r>
      <w:r w:rsidRPr="001606A2">
        <w:rPr>
          <w:rFonts w:ascii="Arial" w:eastAsia="Times New Roman" w:hAnsi="Arial" w:cs="Arial"/>
        </w:rPr>
        <w:t>reimbursed until the Provider has demonstrated that all available health insurance has been</w:t>
      </w:r>
      <w:r w:rsidR="0028452A">
        <w:rPr>
          <w:rFonts w:ascii="Arial" w:eastAsia="Times New Roman" w:hAnsi="Arial" w:cs="Arial"/>
        </w:rPr>
        <w:t xml:space="preserve"> </w:t>
      </w:r>
      <w:r w:rsidRPr="001606A2">
        <w:rPr>
          <w:rFonts w:ascii="Arial" w:eastAsia="Times New Roman" w:hAnsi="Arial" w:cs="Arial"/>
        </w:rPr>
        <w:t>exhausted. Under Cost Avoidance, the Provider is notified that it must bill Third Party</w:t>
      </w:r>
      <w:r w:rsidR="0028452A">
        <w:rPr>
          <w:rFonts w:ascii="Arial" w:eastAsia="Times New Roman" w:hAnsi="Arial" w:cs="Arial"/>
        </w:rPr>
        <w:t xml:space="preserve"> </w:t>
      </w:r>
      <w:r w:rsidRPr="001606A2">
        <w:rPr>
          <w:rFonts w:ascii="Arial" w:eastAsia="Times New Roman" w:hAnsi="Arial" w:cs="Arial"/>
        </w:rPr>
        <w:t>Resources first prior to filing a claim with Medicaid. Cost Avoidance is a critical goal for</w:t>
      </w:r>
      <w:r w:rsidR="0028452A">
        <w:rPr>
          <w:rFonts w:ascii="Arial" w:eastAsia="Times New Roman" w:hAnsi="Arial" w:cs="Arial"/>
        </w:rPr>
        <w:t xml:space="preserve"> </w:t>
      </w:r>
      <w:r w:rsidRPr="001606A2">
        <w:rPr>
          <w:rFonts w:ascii="Arial" w:eastAsia="Times New Roman" w:hAnsi="Arial" w:cs="Arial"/>
        </w:rPr>
        <w:t>this Contract.</w:t>
      </w:r>
    </w:p>
    <w:p w14:paraId="07830872"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b/>
        </w:rPr>
      </w:pPr>
    </w:p>
    <w:p w14:paraId="48E7A9FF" w14:textId="54BC8DD9"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Data Match-</w:t>
      </w:r>
      <w:r w:rsidRPr="001606A2">
        <w:rPr>
          <w:rFonts w:ascii="Arial" w:eastAsia="Times New Roman" w:hAnsi="Arial" w:cs="Arial"/>
          <w:b/>
        </w:rPr>
        <w:t xml:space="preserve"> </w:t>
      </w:r>
      <w:r w:rsidR="008C44B6">
        <w:rPr>
          <w:rFonts w:ascii="Arial" w:eastAsia="Times New Roman" w:hAnsi="Arial" w:cs="Arial"/>
        </w:rPr>
        <w:t>I</w:t>
      </w:r>
      <w:r w:rsidRPr="001606A2">
        <w:rPr>
          <w:rFonts w:ascii="Arial" w:eastAsia="Times New Roman" w:hAnsi="Arial" w:cs="Arial"/>
        </w:rPr>
        <w:t>s a task of identifying, matching and merging records that correspond to the same entities from several databases or even within one database.</w:t>
      </w:r>
    </w:p>
    <w:p w14:paraId="7A717865"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A436675" w14:textId="15A9B000"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Defense Enrollment Eligibility Reporting System (DEERS)-</w:t>
      </w:r>
      <w:r w:rsidRPr="001606A2">
        <w:rPr>
          <w:rFonts w:ascii="Arial" w:eastAsia="Times New Roman" w:hAnsi="Arial" w:cs="Arial"/>
          <w:b/>
          <w:bCs/>
        </w:rPr>
        <w:t xml:space="preserve"> </w:t>
      </w:r>
      <w:r w:rsidR="008C44B6">
        <w:rPr>
          <w:rFonts w:ascii="Arial" w:eastAsia="Times New Roman" w:hAnsi="Arial" w:cs="Arial"/>
        </w:rPr>
        <w:t>A</w:t>
      </w:r>
      <w:r w:rsidRPr="001606A2">
        <w:rPr>
          <w:rFonts w:ascii="Arial" w:eastAsia="Times New Roman" w:hAnsi="Arial" w:cs="Arial"/>
        </w:rPr>
        <w:t xml:space="preserve"> computerized database for</w:t>
      </w:r>
      <w:r w:rsidR="0028452A">
        <w:rPr>
          <w:rFonts w:ascii="Arial" w:eastAsia="Times New Roman" w:hAnsi="Arial" w:cs="Arial"/>
        </w:rPr>
        <w:t xml:space="preserve"> </w:t>
      </w:r>
      <w:r w:rsidRPr="001606A2">
        <w:rPr>
          <w:rFonts w:ascii="Arial" w:eastAsia="Times New Roman" w:hAnsi="Arial" w:cs="Arial"/>
        </w:rPr>
        <w:t>United States service members, retirees, dependents, Department of Defense active</w:t>
      </w:r>
      <w:r w:rsidR="0028452A">
        <w:rPr>
          <w:rFonts w:ascii="Arial" w:eastAsia="Times New Roman" w:hAnsi="Arial" w:cs="Arial"/>
        </w:rPr>
        <w:t xml:space="preserve"> </w:t>
      </w:r>
      <w:r w:rsidRPr="001606A2">
        <w:rPr>
          <w:rFonts w:ascii="Arial" w:eastAsia="Times New Roman" w:hAnsi="Arial" w:cs="Arial"/>
        </w:rPr>
        <w:t>contractors, and others who are eligible for certain benefits such as TRICARE, the</w:t>
      </w:r>
      <w:r w:rsidR="0028452A">
        <w:rPr>
          <w:rFonts w:ascii="Arial" w:eastAsia="Times New Roman" w:hAnsi="Arial" w:cs="Arial"/>
        </w:rPr>
        <w:t xml:space="preserve"> </w:t>
      </w:r>
      <w:r w:rsidRPr="001606A2">
        <w:rPr>
          <w:rFonts w:ascii="Arial" w:eastAsia="Times New Roman" w:hAnsi="Arial" w:cs="Arial"/>
        </w:rPr>
        <w:t>Department of Defense’s health care program.</w:t>
      </w:r>
    </w:p>
    <w:p w14:paraId="56BE3A65"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6DE9E8B0" w14:textId="6DCC2AB6"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Deliverable-</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document, manual, report, work plan or any other required document</w:t>
      </w:r>
      <w:r w:rsidR="0028452A">
        <w:rPr>
          <w:rFonts w:ascii="Arial" w:eastAsia="Times New Roman" w:hAnsi="Arial" w:cs="Arial"/>
        </w:rPr>
        <w:t xml:space="preserve"> </w:t>
      </w:r>
      <w:r w:rsidRPr="001606A2">
        <w:rPr>
          <w:rFonts w:ascii="Arial" w:eastAsia="Times New Roman" w:hAnsi="Arial" w:cs="Arial"/>
        </w:rPr>
        <w:t xml:space="preserve">submitted to </w:t>
      </w:r>
      <w:r w:rsidR="00E73624">
        <w:rPr>
          <w:rFonts w:ascii="Arial" w:eastAsia="Times New Roman" w:hAnsi="Arial" w:cs="Arial"/>
        </w:rPr>
        <w:t>the agency</w:t>
      </w:r>
      <w:r w:rsidRPr="001606A2">
        <w:rPr>
          <w:rFonts w:ascii="Arial" w:eastAsia="Times New Roman" w:hAnsi="Arial" w:cs="Arial"/>
        </w:rPr>
        <w:t xml:space="preserve"> by the Contractor to fulfill the requirements of this Contract.</w:t>
      </w:r>
    </w:p>
    <w:p w14:paraId="6F685959"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1389283"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Department of Transportation (DOT)-</w:t>
      </w:r>
      <w:r w:rsidRPr="001606A2">
        <w:rPr>
          <w:rFonts w:ascii="Arial" w:eastAsia="Times New Roman" w:hAnsi="Arial" w:cs="Arial"/>
          <w:b/>
        </w:rPr>
        <w:t xml:space="preserve"> </w:t>
      </w:r>
      <w:r w:rsidRPr="001606A2">
        <w:rPr>
          <w:rFonts w:ascii="Arial" w:eastAsia="Times New Roman" w:hAnsi="Arial" w:cs="Arial"/>
        </w:rPr>
        <w:t xml:space="preserve">DOT plans, designs, constructs, </w:t>
      </w:r>
      <w:proofErr w:type="gramStart"/>
      <w:r w:rsidRPr="001606A2">
        <w:rPr>
          <w:rFonts w:ascii="Arial" w:eastAsia="Times New Roman" w:hAnsi="Arial" w:cs="Arial"/>
        </w:rPr>
        <w:t>maintains</w:t>
      </w:r>
      <w:proofErr w:type="gramEnd"/>
      <w:r w:rsidRPr="001606A2">
        <w:rPr>
          <w:rFonts w:ascii="Arial" w:eastAsia="Times New Roman" w:hAnsi="Arial" w:cs="Arial"/>
        </w:rPr>
        <w:t xml:space="preserve"> and improves the state’s roads and bridges and interstate highways. They also provide planning and financial support for other modes of transportation including rail, transit, general aviation, and bicycle and pedestrian programs.</w:t>
      </w:r>
    </w:p>
    <w:p w14:paraId="67AFCB94"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u w:val="single"/>
        </w:rPr>
      </w:pPr>
    </w:p>
    <w:p w14:paraId="05F2FAB0" w14:textId="589F04CF" w:rsid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Documentation-</w:t>
      </w:r>
      <w:r w:rsidRPr="001606A2">
        <w:rPr>
          <w:rFonts w:ascii="Arial" w:eastAsia="Times New Roman" w:hAnsi="Arial" w:cs="Arial"/>
          <w:b/>
          <w:bCs/>
        </w:rPr>
        <w:t xml:space="preserve"> </w:t>
      </w:r>
      <w:r w:rsidR="00EE7C0F">
        <w:rPr>
          <w:rFonts w:ascii="Arial" w:eastAsia="Times New Roman" w:hAnsi="Arial" w:cs="Arial"/>
        </w:rPr>
        <w:t>M</w:t>
      </w:r>
      <w:r w:rsidR="00590CD4">
        <w:rPr>
          <w:rFonts w:ascii="Arial" w:eastAsia="Times New Roman" w:hAnsi="Arial" w:cs="Arial"/>
        </w:rPr>
        <w:t xml:space="preserve">aterial that provides official information or evidence or that serves as a record. </w:t>
      </w:r>
    </w:p>
    <w:p w14:paraId="2BDDA03B" w14:textId="7058B5FF" w:rsidR="00C07461" w:rsidRDefault="00C07461" w:rsidP="0028544B">
      <w:pPr>
        <w:autoSpaceDE w:val="0"/>
        <w:autoSpaceDN w:val="0"/>
        <w:adjustRightInd w:val="0"/>
        <w:spacing w:before="0" w:after="0" w:line="240" w:lineRule="auto"/>
        <w:jc w:val="both"/>
        <w:rPr>
          <w:rFonts w:ascii="Arial" w:eastAsia="Times New Roman" w:hAnsi="Arial" w:cs="Arial"/>
        </w:rPr>
      </w:pPr>
    </w:p>
    <w:p w14:paraId="464292EF" w14:textId="60919647" w:rsidR="007F5803" w:rsidRPr="007F5803" w:rsidRDefault="007F5803" w:rsidP="0028544B">
      <w:pPr>
        <w:autoSpaceDE w:val="0"/>
        <w:autoSpaceDN w:val="0"/>
        <w:adjustRightInd w:val="0"/>
        <w:spacing w:before="0" w:after="0" w:line="240" w:lineRule="auto"/>
        <w:jc w:val="both"/>
        <w:rPr>
          <w:rFonts w:ascii="Arial" w:eastAsia="Times New Roman" w:hAnsi="Arial" w:cs="Arial"/>
        </w:rPr>
      </w:pPr>
      <w:r w:rsidRPr="007F5803">
        <w:rPr>
          <w:rFonts w:ascii="Arial" w:eastAsia="Times New Roman" w:hAnsi="Arial" w:cs="Arial"/>
          <w:b/>
          <w:u w:val="single"/>
        </w:rPr>
        <w:t>Durable Medical Equipment Regional Carriers (DMERC)</w:t>
      </w:r>
      <w:r>
        <w:rPr>
          <w:rFonts w:ascii="Arial" w:eastAsia="Times New Roman" w:hAnsi="Arial" w:cs="Arial"/>
          <w:b/>
          <w:u w:val="single"/>
        </w:rPr>
        <w:t xml:space="preserve">- </w:t>
      </w:r>
      <w:r w:rsidR="00EE7C0F">
        <w:rPr>
          <w:rFonts w:ascii="Arial" w:eastAsia="Times New Roman" w:hAnsi="Arial" w:cs="Arial"/>
        </w:rPr>
        <w:t>A</w:t>
      </w:r>
      <w:r w:rsidRPr="007F5803">
        <w:rPr>
          <w:rFonts w:ascii="Arial" w:eastAsia="Times New Roman" w:hAnsi="Arial" w:cs="Arial"/>
        </w:rPr>
        <w:t xml:space="preserve"> private company with which all claims for durable medical equipment is submitted. DMERC contracts with </w:t>
      </w:r>
      <w:r w:rsidR="00E73624">
        <w:rPr>
          <w:rFonts w:ascii="Arial" w:eastAsia="Times New Roman" w:hAnsi="Arial" w:cs="Arial"/>
        </w:rPr>
        <w:t>M</w:t>
      </w:r>
      <w:r w:rsidRPr="007F5803">
        <w:rPr>
          <w:rFonts w:ascii="Arial" w:eastAsia="Times New Roman" w:hAnsi="Arial" w:cs="Arial"/>
        </w:rPr>
        <w:t>edicare to pay bills for durable medical equipment.</w:t>
      </w:r>
    </w:p>
    <w:p w14:paraId="5587F167"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5B44D07C"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File Maintenance-</w:t>
      </w:r>
      <w:r w:rsidRPr="001606A2">
        <w:rPr>
          <w:rFonts w:ascii="Arial" w:eastAsia="Times New Roman" w:hAnsi="Arial" w:cs="Arial"/>
          <w:b/>
        </w:rPr>
        <w:t xml:space="preserve"> </w:t>
      </w:r>
      <w:r w:rsidRPr="001606A2">
        <w:rPr>
          <w:rFonts w:ascii="Arial" w:eastAsia="Times New Roman" w:hAnsi="Arial" w:cs="Arial"/>
        </w:rPr>
        <w:t>The periodic updating of master files.</w:t>
      </w:r>
    </w:p>
    <w:p w14:paraId="79FF1D9A"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85ADB47" w14:textId="56884A23"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Fiscal Agent-</w:t>
      </w:r>
      <w:r w:rsidRPr="001606A2">
        <w:rPr>
          <w:rFonts w:ascii="Arial" w:eastAsia="Times New Roman" w:hAnsi="Arial" w:cs="Arial"/>
          <w:b/>
          <w:bCs/>
        </w:rPr>
        <w:t xml:space="preserve"> </w:t>
      </w:r>
      <w:r w:rsidR="00EE7C0F">
        <w:rPr>
          <w:rFonts w:ascii="Arial" w:eastAsia="Times New Roman" w:hAnsi="Arial" w:cs="Arial"/>
        </w:rPr>
        <w:t>T</w:t>
      </w:r>
      <w:r w:rsidRPr="001606A2">
        <w:rPr>
          <w:rFonts w:ascii="Arial" w:eastAsia="Times New Roman" w:hAnsi="Arial" w:cs="Arial"/>
        </w:rPr>
        <w:t>he entity(</w:t>
      </w:r>
      <w:proofErr w:type="spellStart"/>
      <w:r w:rsidRPr="001606A2">
        <w:rPr>
          <w:rFonts w:ascii="Arial" w:eastAsia="Times New Roman" w:hAnsi="Arial" w:cs="Arial"/>
        </w:rPr>
        <w:t>ies</w:t>
      </w:r>
      <w:proofErr w:type="spellEnd"/>
      <w:r w:rsidRPr="001606A2">
        <w:rPr>
          <w:rFonts w:ascii="Arial" w:eastAsia="Times New Roman" w:hAnsi="Arial" w:cs="Arial"/>
        </w:rPr>
        <w:t xml:space="preserve">) under contract to </w:t>
      </w:r>
      <w:r w:rsidR="00C7597A">
        <w:rPr>
          <w:rFonts w:ascii="Arial" w:eastAsia="Times New Roman" w:hAnsi="Arial" w:cs="Arial"/>
        </w:rPr>
        <w:t xml:space="preserve">the agency </w:t>
      </w:r>
      <w:r w:rsidRPr="001606A2">
        <w:rPr>
          <w:rFonts w:ascii="Arial" w:eastAsia="Times New Roman" w:hAnsi="Arial" w:cs="Arial"/>
        </w:rPr>
        <w:t xml:space="preserve">to accept Medicaid and </w:t>
      </w:r>
      <w:r w:rsidR="00C7597A">
        <w:rPr>
          <w:rFonts w:ascii="Arial" w:eastAsia="Times New Roman" w:hAnsi="Arial" w:cs="Arial"/>
        </w:rPr>
        <w:t xml:space="preserve">CHIP </w:t>
      </w:r>
      <w:r w:rsidRPr="001606A2">
        <w:rPr>
          <w:rFonts w:ascii="Arial" w:eastAsia="Times New Roman" w:hAnsi="Arial" w:cs="Arial"/>
        </w:rPr>
        <w:t>claims and</w:t>
      </w:r>
      <w:r w:rsidR="0028452A">
        <w:rPr>
          <w:rFonts w:ascii="Arial" w:eastAsia="Times New Roman" w:hAnsi="Arial" w:cs="Arial"/>
        </w:rPr>
        <w:t xml:space="preserve"> </w:t>
      </w:r>
      <w:r w:rsidRPr="001606A2">
        <w:rPr>
          <w:rFonts w:ascii="Arial" w:eastAsia="Times New Roman" w:hAnsi="Arial" w:cs="Arial"/>
        </w:rPr>
        <w:t>process such claims for payment.</w:t>
      </w:r>
    </w:p>
    <w:p w14:paraId="709B012A"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7E647F63" w14:textId="5770BB5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Fraud-</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n intentional deception or misrepresentation made by a person with the knowledge</w:t>
      </w:r>
      <w:r w:rsidR="0028452A">
        <w:rPr>
          <w:rFonts w:ascii="Arial" w:eastAsia="Times New Roman" w:hAnsi="Arial" w:cs="Arial"/>
        </w:rPr>
        <w:t xml:space="preserve"> </w:t>
      </w:r>
      <w:r w:rsidRPr="001606A2">
        <w:rPr>
          <w:rFonts w:ascii="Arial" w:eastAsia="Times New Roman" w:hAnsi="Arial" w:cs="Arial"/>
        </w:rPr>
        <w:t>that the</w:t>
      </w:r>
      <w:r w:rsidR="0028452A">
        <w:rPr>
          <w:rFonts w:ascii="Arial" w:eastAsia="Times New Roman" w:hAnsi="Arial" w:cs="Arial"/>
        </w:rPr>
        <w:t xml:space="preserve"> </w:t>
      </w:r>
      <w:r w:rsidRPr="001606A2">
        <w:rPr>
          <w:rFonts w:ascii="Arial" w:eastAsia="Times New Roman" w:hAnsi="Arial" w:cs="Arial"/>
        </w:rPr>
        <w:t>deception could result in some unauthorized benefit or financial gain to him/herself</w:t>
      </w:r>
      <w:r w:rsidR="0028452A">
        <w:rPr>
          <w:rFonts w:ascii="Arial" w:eastAsia="Times New Roman" w:hAnsi="Arial" w:cs="Arial"/>
        </w:rPr>
        <w:t xml:space="preserve"> </w:t>
      </w:r>
      <w:r w:rsidRPr="001606A2">
        <w:rPr>
          <w:rFonts w:ascii="Arial" w:eastAsia="Times New Roman" w:hAnsi="Arial" w:cs="Arial"/>
        </w:rPr>
        <w:t>or some other person. It includes any act that constitutes Fraud under applicable federal or</w:t>
      </w:r>
      <w:r w:rsidR="0028452A">
        <w:rPr>
          <w:rFonts w:ascii="Arial" w:eastAsia="Times New Roman" w:hAnsi="Arial" w:cs="Arial"/>
        </w:rPr>
        <w:t xml:space="preserve"> </w:t>
      </w:r>
      <w:r w:rsidRPr="001606A2">
        <w:rPr>
          <w:rFonts w:ascii="Arial" w:eastAsia="Times New Roman" w:hAnsi="Arial" w:cs="Arial"/>
        </w:rPr>
        <w:t>state law.</w:t>
      </w:r>
    </w:p>
    <w:p w14:paraId="7AAFE1F3" w14:textId="77777777" w:rsidR="00CD2042" w:rsidRDefault="00CD2042" w:rsidP="0028544B">
      <w:pPr>
        <w:autoSpaceDE w:val="0"/>
        <w:autoSpaceDN w:val="0"/>
        <w:adjustRightInd w:val="0"/>
        <w:spacing w:before="0" w:after="0" w:line="240" w:lineRule="auto"/>
        <w:jc w:val="both"/>
        <w:rPr>
          <w:rFonts w:ascii="Arial" w:eastAsia="Times New Roman" w:hAnsi="Arial" w:cs="Arial"/>
          <w:b/>
          <w:bCs/>
          <w:u w:val="single"/>
        </w:rPr>
      </w:pPr>
    </w:p>
    <w:p w14:paraId="56B87D9B" w14:textId="70E439E3" w:rsidR="00A64D1B" w:rsidRPr="003A5488" w:rsidRDefault="00A64D1B" w:rsidP="0028544B">
      <w:pPr>
        <w:autoSpaceDE w:val="0"/>
        <w:autoSpaceDN w:val="0"/>
        <w:adjustRightInd w:val="0"/>
        <w:spacing w:before="0" w:after="0" w:line="240" w:lineRule="auto"/>
        <w:jc w:val="both"/>
        <w:rPr>
          <w:rFonts w:ascii="Arial" w:eastAsia="Times New Roman" w:hAnsi="Arial" w:cs="Arial"/>
          <w:bCs/>
          <w:u w:val="single"/>
        </w:rPr>
      </w:pPr>
      <w:r w:rsidRPr="003A5488">
        <w:rPr>
          <w:rFonts w:ascii="Arial" w:eastAsia="Times New Roman" w:hAnsi="Arial" w:cs="Arial"/>
          <w:b/>
          <w:bCs/>
          <w:u w:val="single"/>
        </w:rPr>
        <w:t>Grade A Match-</w:t>
      </w:r>
      <w:r w:rsidR="003A5488" w:rsidRPr="003A5488">
        <w:rPr>
          <w:rFonts w:ascii="Arial" w:eastAsia="Times New Roman" w:hAnsi="Arial" w:cs="Arial"/>
          <w:bCs/>
        </w:rPr>
        <w:t xml:space="preserve"> </w:t>
      </w:r>
      <w:r w:rsidR="00EE7C0F">
        <w:rPr>
          <w:rFonts w:ascii="Arial" w:eastAsia="Times New Roman" w:hAnsi="Arial" w:cs="Arial"/>
          <w:bCs/>
        </w:rPr>
        <w:t>V</w:t>
      </w:r>
      <w:r w:rsidRPr="003A5488">
        <w:rPr>
          <w:rFonts w:ascii="Arial" w:eastAsia="Times New Roman" w:hAnsi="Arial" w:cs="Arial"/>
          <w:bCs/>
        </w:rPr>
        <w:t xml:space="preserve">erification of </w:t>
      </w:r>
      <w:r w:rsidR="008910C2" w:rsidRPr="003A5488">
        <w:rPr>
          <w:rFonts w:ascii="Arial" w:eastAsia="Times New Roman" w:hAnsi="Arial" w:cs="Arial"/>
          <w:bCs/>
        </w:rPr>
        <w:t>third-party</w:t>
      </w:r>
      <w:r w:rsidRPr="003A5488">
        <w:rPr>
          <w:rFonts w:ascii="Arial" w:eastAsia="Times New Roman" w:hAnsi="Arial" w:cs="Arial"/>
          <w:bCs/>
        </w:rPr>
        <w:t xml:space="preserve"> coverage matches on three of four Grade A match criteria,</w:t>
      </w:r>
      <w:r w:rsidR="0028452A">
        <w:rPr>
          <w:rFonts w:ascii="Arial" w:eastAsia="Times New Roman" w:hAnsi="Arial" w:cs="Arial"/>
          <w:bCs/>
        </w:rPr>
        <w:t xml:space="preserve"> </w:t>
      </w:r>
      <w:r w:rsidRPr="003A5488">
        <w:rPr>
          <w:rFonts w:ascii="Arial" w:eastAsia="Times New Roman" w:hAnsi="Arial" w:cs="Arial"/>
          <w:bCs/>
        </w:rPr>
        <w:t xml:space="preserve">including name, Social Security Number, date of birth, and address, </w:t>
      </w:r>
      <w:proofErr w:type="gramStart"/>
      <w:r w:rsidRPr="003A5488">
        <w:rPr>
          <w:rFonts w:ascii="Arial" w:eastAsia="Times New Roman" w:hAnsi="Arial" w:cs="Arial"/>
          <w:bCs/>
        </w:rPr>
        <w:t>city</w:t>
      </w:r>
      <w:proofErr w:type="gramEnd"/>
      <w:r w:rsidRPr="003A5488">
        <w:rPr>
          <w:rFonts w:ascii="Arial" w:eastAsia="Times New Roman" w:hAnsi="Arial" w:cs="Arial"/>
          <w:bCs/>
        </w:rPr>
        <w:t xml:space="preserve"> and state.</w:t>
      </w:r>
    </w:p>
    <w:p w14:paraId="63E0C317" w14:textId="77777777" w:rsidR="00A64D1B" w:rsidRDefault="00A64D1B" w:rsidP="0028544B">
      <w:pPr>
        <w:autoSpaceDE w:val="0"/>
        <w:autoSpaceDN w:val="0"/>
        <w:adjustRightInd w:val="0"/>
        <w:spacing w:before="0" w:after="0" w:line="240" w:lineRule="auto"/>
        <w:jc w:val="both"/>
        <w:rPr>
          <w:rFonts w:ascii="Arial" w:eastAsia="Times New Roman" w:hAnsi="Arial" w:cs="Arial"/>
          <w:b/>
          <w:bCs/>
          <w:u w:val="single"/>
        </w:rPr>
      </w:pPr>
    </w:p>
    <w:p w14:paraId="268ADCE2" w14:textId="53C65A4C"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Health Care-</w:t>
      </w:r>
      <w:r w:rsidRPr="001606A2">
        <w:rPr>
          <w:rFonts w:ascii="Arial" w:eastAsia="Times New Roman" w:hAnsi="Arial" w:cs="Arial"/>
          <w:b/>
          <w:bCs/>
        </w:rPr>
        <w:t xml:space="preserve"> </w:t>
      </w:r>
      <w:r w:rsidR="00EE7C0F">
        <w:rPr>
          <w:rFonts w:ascii="Arial" w:eastAsia="Times New Roman" w:hAnsi="Arial" w:cs="Arial"/>
        </w:rPr>
        <w:t>C</w:t>
      </w:r>
      <w:r w:rsidRPr="001606A2">
        <w:rPr>
          <w:rFonts w:ascii="Arial" w:eastAsia="Times New Roman" w:hAnsi="Arial" w:cs="Arial"/>
        </w:rPr>
        <w:t>are, services, or supplies related to the health of an individual. Health Care</w:t>
      </w:r>
      <w:r w:rsidR="0028452A">
        <w:rPr>
          <w:rFonts w:ascii="Arial" w:eastAsia="Times New Roman" w:hAnsi="Arial" w:cs="Arial"/>
        </w:rPr>
        <w:t xml:space="preserve"> </w:t>
      </w:r>
      <w:r w:rsidRPr="001606A2">
        <w:rPr>
          <w:rFonts w:ascii="Arial" w:eastAsia="Times New Roman" w:hAnsi="Arial" w:cs="Arial"/>
        </w:rPr>
        <w:t>includes, but is not limited to, the following: (</w:t>
      </w:r>
      <w:proofErr w:type="spellStart"/>
      <w:r w:rsidRPr="001606A2">
        <w:rPr>
          <w:rFonts w:ascii="Arial" w:eastAsia="Times New Roman" w:hAnsi="Arial" w:cs="Arial"/>
        </w:rPr>
        <w:t>i</w:t>
      </w:r>
      <w:proofErr w:type="spellEnd"/>
      <w:r w:rsidRPr="001606A2">
        <w:rPr>
          <w:rFonts w:ascii="Arial" w:eastAsia="Times New Roman" w:hAnsi="Arial" w:cs="Arial"/>
        </w:rPr>
        <w:t>) preventative, diagnostic, therapeutic,</w:t>
      </w:r>
      <w:r w:rsidR="0028452A">
        <w:rPr>
          <w:rFonts w:ascii="Arial" w:eastAsia="Times New Roman" w:hAnsi="Arial" w:cs="Arial"/>
        </w:rPr>
        <w:t xml:space="preserve"> </w:t>
      </w:r>
      <w:r w:rsidRPr="001606A2">
        <w:rPr>
          <w:rFonts w:ascii="Arial" w:eastAsia="Times New Roman" w:hAnsi="Arial" w:cs="Arial"/>
        </w:rPr>
        <w:t>rehabilitative, maintenance, or palliative care, and counseling, service, assessment, or</w:t>
      </w:r>
      <w:r w:rsidR="0028452A">
        <w:rPr>
          <w:rFonts w:ascii="Arial" w:eastAsia="Times New Roman" w:hAnsi="Arial" w:cs="Arial"/>
        </w:rPr>
        <w:t xml:space="preserve"> </w:t>
      </w:r>
      <w:r w:rsidRPr="001606A2">
        <w:rPr>
          <w:rFonts w:ascii="Arial" w:eastAsia="Times New Roman" w:hAnsi="Arial" w:cs="Arial"/>
        </w:rPr>
        <w:t xml:space="preserve">procedure with respect to the physical or mental </w:t>
      </w:r>
      <w:r w:rsidR="00C850C7">
        <w:rPr>
          <w:rFonts w:ascii="Arial" w:eastAsia="Times New Roman" w:hAnsi="Arial" w:cs="Arial"/>
        </w:rPr>
        <w:t>c</w:t>
      </w:r>
      <w:r w:rsidRPr="001606A2">
        <w:rPr>
          <w:rFonts w:ascii="Arial" w:eastAsia="Times New Roman" w:hAnsi="Arial" w:cs="Arial"/>
        </w:rPr>
        <w:t>ondition, or functional status, of an</w:t>
      </w:r>
      <w:r w:rsidR="0028452A">
        <w:rPr>
          <w:rFonts w:ascii="Arial" w:eastAsia="Times New Roman" w:hAnsi="Arial" w:cs="Arial"/>
        </w:rPr>
        <w:t xml:space="preserve"> </w:t>
      </w:r>
      <w:r w:rsidRPr="001606A2">
        <w:rPr>
          <w:rFonts w:ascii="Arial" w:eastAsia="Times New Roman" w:hAnsi="Arial" w:cs="Arial"/>
        </w:rPr>
        <w:t>individual or that affects the structure or function of the body; and (ii) sale or dispensing of a</w:t>
      </w:r>
      <w:r w:rsidR="0028452A">
        <w:rPr>
          <w:rFonts w:ascii="Arial" w:eastAsia="Times New Roman" w:hAnsi="Arial" w:cs="Arial"/>
        </w:rPr>
        <w:t xml:space="preserve"> </w:t>
      </w:r>
      <w:r w:rsidRPr="001606A2">
        <w:rPr>
          <w:rFonts w:ascii="Arial" w:eastAsia="Times New Roman" w:hAnsi="Arial" w:cs="Arial"/>
        </w:rPr>
        <w:t>drug, device, equipment, or other item in accordance with a prescription.</w:t>
      </w:r>
    </w:p>
    <w:p w14:paraId="384887FE"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4CFAD62" w14:textId="361EFCFE"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Health Insurance Portability and Accountability Act (HIPAA)-</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federal law, as well as</w:t>
      </w:r>
      <w:r w:rsidR="0028452A">
        <w:rPr>
          <w:rFonts w:ascii="Arial" w:eastAsia="Times New Roman" w:hAnsi="Arial" w:cs="Arial"/>
        </w:rPr>
        <w:t xml:space="preserve"> </w:t>
      </w:r>
      <w:r w:rsidRPr="001606A2">
        <w:rPr>
          <w:rFonts w:ascii="Arial" w:eastAsia="Times New Roman" w:hAnsi="Arial" w:cs="Arial"/>
        </w:rPr>
        <w:t>the regulations promulgated pursuant to the federal law, that includes requirements to protect</w:t>
      </w:r>
      <w:r w:rsidR="0028452A">
        <w:rPr>
          <w:rFonts w:ascii="Arial" w:eastAsia="Times New Roman" w:hAnsi="Arial" w:cs="Arial"/>
        </w:rPr>
        <w:t xml:space="preserve"> </w:t>
      </w:r>
      <w:r w:rsidRPr="001606A2">
        <w:rPr>
          <w:rFonts w:ascii="Arial" w:eastAsia="Times New Roman" w:hAnsi="Arial" w:cs="Arial"/>
        </w:rPr>
        <w:t>the privacy of individually identified health information in any format, including written or</w:t>
      </w:r>
      <w:r w:rsidR="0028452A">
        <w:rPr>
          <w:rFonts w:ascii="Arial" w:eastAsia="Times New Roman" w:hAnsi="Arial" w:cs="Arial"/>
        </w:rPr>
        <w:t xml:space="preserve"> </w:t>
      </w:r>
      <w:r w:rsidRPr="001606A2">
        <w:rPr>
          <w:rFonts w:ascii="Arial" w:eastAsia="Times New Roman" w:hAnsi="Arial" w:cs="Arial"/>
        </w:rPr>
        <w:t>printed, oral and electronic, to protect the security of individually identified health</w:t>
      </w:r>
      <w:r w:rsidR="0028452A">
        <w:rPr>
          <w:rFonts w:ascii="Arial" w:eastAsia="Times New Roman" w:hAnsi="Arial" w:cs="Arial"/>
        </w:rPr>
        <w:t xml:space="preserve"> </w:t>
      </w:r>
      <w:r w:rsidRPr="001606A2">
        <w:rPr>
          <w:rFonts w:ascii="Arial" w:eastAsia="Times New Roman" w:hAnsi="Arial" w:cs="Arial"/>
        </w:rPr>
        <w:t>information in electronic format, to prescribe methods and formats for exchange of electronic</w:t>
      </w:r>
      <w:r w:rsidR="0028452A">
        <w:rPr>
          <w:rFonts w:ascii="Arial" w:eastAsia="Times New Roman" w:hAnsi="Arial" w:cs="Arial"/>
        </w:rPr>
        <w:t xml:space="preserve"> </w:t>
      </w:r>
      <w:r w:rsidRPr="001606A2">
        <w:rPr>
          <w:rFonts w:ascii="Arial" w:eastAsia="Times New Roman" w:hAnsi="Arial" w:cs="Arial"/>
        </w:rPr>
        <w:t>medical information, and to uniformly identify Providers.</w:t>
      </w:r>
    </w:p>
    <w:p w14:paraId="7E3B5433"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92EAD60" w14:textId="5DDC5D76"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Health Insurance Premium Payment (HIPP)-</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Medicaid program that pays for the cost of</w:t>
      </w:r>
      <w:r w:rsidR="0028452A">
        <w:rPr>
          <w:rFonts w:ascii="Arial" w:eastAsia="Times New Roman" w:hAnsi="Arial" w:cs="Arial"/>
        </w:rPr>
        <w:t xml:space="preserve"> </w:t>
      </w:r>
      <w:r w:rsidRPr="001606A2">
        <w:rPr>
          <w:rFonts w:ascii="Arial" w:eastAsia="Times New Roman" w:hAnsi="Arial" w:cs="Arial"/>
        </w:rPr>
        <w:t>medical premiums.</w:t>
      </w:r>
    </w:p>
    <w:p w14:paraId="2EBDE948"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46AB4BD8" w14:textId="6CA4E99D"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Immediately-</w:t>
      </w:r>
      <w:r w:rsidRPr="001606A2">
        <w:rPr>
          <w:rFonts w:ascii="Arial" w:eastAsia="Times New Roman" w:hAnsi="Arial" w:cs="Arial"/>
          <w:b/>
          <w:bCs/>
        </w:rPr>
        <w:t xml:space="preserve"> </w:t>
      </w:r>
      <w:r w:rsidR="00EE7C0F">
        <w:rPr>
          <w:rFonts w:ascii="Arial" w:eastAsia="Times New Roman" w:hAnsi="Arial" w:cs="Arial"/>
        </w:rPr>
        <w:t>A</w:t>
      </w:r>
      <w:r w:rsidR="008C44B6">
        <w:rPr>
          <w:rFonts w:ascii="Arial" w:eastAsia="Times New Roman" w:hAnsi="Arial" w:cs="Arial"/>
        </w:rPr>
        <w:t>t once; instantly.</w:t>
      </w:r>
    </w:p>
    <w:p w14:paraId="34896B65"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236BDF05" w14:textId="7A419EF9" w:rsid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Information System/Systems-</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combination of computing hardware and software that is</w:t>
      </w:r>
      <w:r w:rsidR="0028452A">
        <w:rPr>
          <w:rFonts w:ascii="Arial" w:eastAsia="Times New Roman" w:hAnsi="Arial" w:cs="Arial"/>
        </w:rPr>
        <w:t xml:space="preserve"> </w:t>
      </w:r>
      <w:r w:rsidRPr="00A44E2E">
        <w:rPr>
          <w:rFonts w:ascii="Arial" w:eastAsia="Times New Roman" w:hAnsi="Arial" w:cs="Arial"/>
        </w:rPr>
        <w:t>used in: (a) the capture, storage, manipulation, movement, control, display, interchange or</w:t>
      </w:r>
      <w:r w:rsidR="0028452A">
        <w:rPr>
          <w:rFonts w:ascii="Arial" w:eastAsia="Times New Roman" w:hAnsi="Arial" w:cs="Arial"/>
        </w:rPr>
        <w:t xml:space="preserve"> </w:t>
      </w:r>
      <w:r w:rsidRPr="001606A2">
        <w:rPr>
          <w:rFonts w:ascii="Arial" w:eastAsia="Times New Roman" w:hAnsi="Arial" w:cs="Arial"/>
        </w:rPr>
        <w:t>transmission of information, or both, i.e. structured data (which may include digitized audio</w:t>
      </w:r>
      <w:r w:rsidR="0028452A">
        <w:rPr>
          <w:rFonts w:ascii="Arial" w:eastAsia="Times New Roman" w:hAnsi="Arial" w:cs="Arial"/>
        </w:rPr>
        <w:t xml:space="preserve"> </w:t>
      </w:r>
      <w:r w:rsidRPr="001606A2">
        <w:rPr>
          <w:rFonts w:ascii="Arial" w:eastAsia="Times New Roman" w:hAnsi="Arial" w:cs="Arial"/>
        </w:rPr>
        <w:t>and video) and document; or (b) the processing of such information for the purposes of</w:t>
      </w:r>
      <w:r w:rsidR="0028452A">
        <w:rPr>
          <w:rFonts w:ascii="Arial" w:eastAsia="Times New Roman" w:hAnsi="Arial" w:cs="Arial"/>
        </w:rPr>
        <w:t xml:space="preserve"> </w:t>
      </w:r>
      <w:r w:rsidRPr="001606A2">
        <w:rPr>
          <w:rFonts w:ascii="Arial" w:eastAsia="Times New Roman" w:hAnsi="Arial" w:cs="Arial"/>
        </w:rPr>
        <w:t>enabling or facilitating, or both, a business process or related transaction.</w:t>
      </w:r>
    </w:p>
    <w:p w14:paraId="2B74F11E" w14:textId="4052E91C" w:rsidR="00A44E2E" w:rsidRDefault="00A44E2E" w:rsidP="0028544B">
      <w:pPr>
        <w:autoSpaceDE w:val="0"/>
        <w:autoSpaceDN w:val="0"/>
        <w:adjustRightInd w:val="0"/>
        <w:spacing w:before="0" w:after="0" w:line="240" w:lineRule="auto"/>
        <w:jc w:val="both"/>
        <w:rPr>
          <w:rFonts w:ascii="Arial" w:eastAsia="Times New Roman" w:hAnsi="Arial" w:cs="Arial"/>
        </w:rPr>
      </w:pPr>
    </w:p>
    <w:p w14:paraId="47C5AF83" w14:textId="51D674F4" w:rsidR="00A44E2E" w:rsidRPr="0028452A" w:rsidRDefault="00A44E2E" w:rsidP="0028544B">
      <w:pPr>
        <w:jc w:val="both"/>
        <w:rPr>
          <w:rFonts w:ascii="Arial" w:eastAsia="Times New Roman" w:hAnsi="Arial" w:cs="Arial"/>
        </w:rPr>
      </w:pPr>
      <w:r w:rsidRPr="0028544B">
        <w:rPr>
          <w:rFonts w:ascii="Arial" w:eastAsia="Times New Roman" w:hAnsi="Arial" w:cs="Arial"/>
          <w:b/>
          <w:bCs/>
          <w:u w:val="single"/>
        </w:rPr>
        <w:t>Lead State</w:t>
      </w:r>
      <w:r w:rsidRPr="0028544B">
        <w:rPr>
          <w:rFonts w:ascii="Arial" w:eastAsia="Times New Roman" w:hAnsi="Arial" w:cs="Arial"/>
          <w:b/>
          <w:bCs/>
        </w:rPr>
        <w:t xml:space="preserve"> </w:t>
      </w:r>
      <w:r w:rsidRPr="0028544B">
        <w:rPr>
          <w:rFonts w:ascii="Arial" w:eastAsia="Times New Roman" w:hAnsi="Arial" w:cs="Arial"/>
        </w:rPr>
        <w:t xml:space="preserve">– The State that manages and executes the cooperative procurement on behalf of NASPO </w:t>
      </w:r>
      <w:proofErr w:type="spellStart"/>
      <w:r w:rsidRPr="0028544B">
        <w:rPr>
          <w:rFonts w:ascii="Arial" w:eastAsia="Times New Roman" w:hAnsi="Arial" w:cs="Arial"/>
        </w:rPr>
        <w:t>ValuePoint</w:t>
      </w:r>
      <w:proofErr w:type="spellEnd"/>
      <w:r w:rsidRPr="0028544B">
        <w:rPr>
          <w:rFonts w:ascii="Arial" w:eastAsia="Times New Roman" w:hAnsi="Arial" w:cs="Arial"/>
        </w:rPr>
        <w:t xml:space="preserve"> and administers any resulting Master Agreement(s).</w:t>
      </w:r>
    </w:p>
    <w:p w14:paraId="35366B98" w14:textId="68BBF114" w:rsidR="00A44E2E" w:rsidRPr="0028544B" w:rsidRDefault="00A44E2E" w:rsidP="0028544B">
      <w:pPr>
        <w:spacing w:before="0" w:after="0" w:line="240" w:lineRule="auto"/>
        <w:jc w:val="both"/>
        <w:rPr>
          <w:rFonts w:ascii="Arial" w:eastAsia="Times New Roman" w:hAnsi="Arial" w:cs="Arial"/>
        </w:rPr>
      </w:pPr>
      <w:r w:rsidRPr="0028544B">
        <w:rPr>
          <w:rFonts w:ascii="Arial" w:eastAsia="Times New Roman" w:hAnsi="Arial" w:cs="Arial"/>
          <w:b/>
          <w:bCs/>
          <w:u w:val="single"/>
        </w:rPr>
        <w:t>Master Agreement</w:t>
      </w:r>
      <w:r w:rsidRPr="0028544B">
        <w:rPr>
          <w:rFonts w:ascii="Arial" w:eastAsia="Times New Roman" w:hAnsi="Arial" w:cs="Arial"/>
        </w:rPr>
        <w:t xml:space="preserve"> - The contractual agreement executed between the awarded contractor(s) and the Lead State that conducted the cooperative procurement on behalf of NASPO </w:t>
      </w:r>
      <w:proofErr w:type="spellStart"/>
      <w:r w:rsidRPr="0028544B">
        <w:rPr>
          <w:rFonts w:ascii="Arial" w:eastAsia="Times New Roman" w:hAnsi="Arial" w:cs="Arial"/>
        </w:rPr>
        <w:t>ValuePoint</w:t>
      </w:r>
      <w:proofErr w:type="spellEnd"/>
      <w:r w:rsidRPr="0028544B">
        <w:rPr>
          <w:rFonts w:ascii="Arial" w:eastAsia="Times New Roman" w:hAnsi="Arial" w:cs="Arial"/>
        </w:rPr>
        <w:t xml:space="preserve">. It contains requirements and terms that represent multiple states. </w:t>
      </w:r>
    </w:p>
    <w:p w14:paraId="7C578666" w14:textId="77777777" w:rsidR="001606A2" w:rsidRPr="0028452A" w:rsidRDefault="001606A2" w:rsidP="0028544B">
      <w:pPr>
        <w:autoSpaceDE w:val="0"/>
        <w:autoSpaceDN w:val="0"/>
        <w:adjustRightInd w:val="0"/>
        <w:spacing w:before="0" w:after="0" w:line="240" w:lineRule="auto"/>
        <w:jc w:val="both"/>
        <w:rPr>
          <w:rFonts w:ascii="Arial" w:eastAsia="Times New Roman" w:hAnsi="Arial" w:cs="Arial"/>
        </w:rPr>
      </w:pPr>
    </w:p>
    <w:p w14:paraId="4A8F5927" w14:textId="630D429C" w:rsidR="001606A2" w:rsidRPr="0028452A" w:rsidRDefault="0028452A" w:rsidP="0028544B">
      <w:pPr>
        <w:autoSpaceDE w:val="0"/>
        <w:autoSpaceDN w:val="0"/>
        <w:adjustRightInd w:val="0"/>
        <w:spacing w:before="0" w:after="0" w:line="240" w:lineRule="auto"/>
        <w:jc w:val="both"/>
        <w:rPr>
          <w:rFonts w:ascii="Arial" w:eastAsia="Times New Roman" w:hAnsi="Arial" w:cs="Arial"/>
        </w:rPr>
      </w:pPr>
      <w:r>
        <w:rPr>
          <w:rFonts w:ascii="Arial" w:eastAsia="Times New Roman" w:hAnsi="Arial" w:cs="Arial"/>
          <w:b/>
          <w:bCs/>
          <w:u w:val="single"/>
        </w:rPr>
        <w:t>M</w:t>
      </w:r>
      <w:r w:rsidR="001606A2" w:rsidRPr="0028452A">
        <w:rPr>
          <w:rFonts w:ascii="Arial" w:eastAsia="Times New Roman" w:hAnsi="Arial" w:cs="Arial"/>
          <w:b/>
          <w:bCs/>
          <w:u w:val="single"/>
        </w:rPr>
        <w:t>edicaid-</w:t>
      </w:r>
      <w:r w:rsidR="001606A2" w:rsidRPr="0028452A">
        <w:rPr>
          <w:rFonts w:ascii="Arial" w:eastAsia="Times New Roman" w:hAnsi="Arial" w:cs="Arial"/>
          <w:b/>
          <w:bCs/>
        </w:rPr>
        <w:t xml:space="preserve"> </w:t>
      </w:r>
      <w:r w:rsidR="00EE7C0F" w:rsidRPr="0028452A">
        <w:rPr>
          <w:rFonts w:ascii="Arial" w:eastAsia="Times New Roman" w:hAnsi="Arial" w:cs="Arial"/>
        </w:rPr>
        <w:t>T</w:t>
      </w:r>
      <w:r w:rsidR="001606A2" w:rsidRPr="0028452A">
        <w:rPr>
          <w:rFonts w:ascii="Arial" w:eastAsia="Times New Roman" w:hAnsi="Arial" w:cs="Arial"/>
        </w:rPr>
        <w:t>he joint Federal and State program of medical assistance established by Title</w:t>
      </w:r>
      <w:r w:rsidR="008549AA" w:rsidRPr="0028452A">
        <w:rPr>
          <w:rFonts w:ascii="Arial" w:eastAsia="Times New Roman" w:hAnsi="Arial" w:cs="Arial"/>
        </w:rPr>
        <w:t xml:space="preserve"> </w:t>
      </w:r>
      <w:r w:rsidR="001606A2" w:rsidRPr="0028452A">
        <w:rPr>
          <w:rFonts w:ascii="Arial" w:eastAsia="Times New Roman" w:hAnsi="Arial" w:cs="Arial"/>
        </w:rPr>
        <w:t>XIX of the</w:t>
      </w:r>
      <w:r>
        <w:rPr>
          <w:rFonts w:ascii="Arial" w:eastAsia="Times New Roman" w:hAnsi="Arial" w:cs="Arial"/>
        </w:rPr>
        <w:t xml:space="preserve"> </w:t>
      </w:r>
      <w:r w:rsidR="001606A2" w:rsidRPr="0028452A">
        <w:rPr>
          <w:rFonts w:ascii="Arial" w:eastAsia="Times New Roman" w:hAnsi="Arial" w:cs="Arial"/>
        </w:rPr>
        <w:t>Social Security Act</w:t>
      </w:r>
      <w:r w:rsidR="008549AA" w:rsidRPr="0028452A">
        <w:rPr>
          <w:rFonts w:ascii="Arial" w:eastAsia="Times New Roman" w:hAnsi="Arial" w:cs="Arial"/>
        </w:rPr>
        <w:t>.</w:t>
      </w:r>
    </w:p>
    <w:p w14:paraId="785C0D86" w14:textId="77777777" w:rsidR="001606A2" w:rsidRPr="0028452A" w:rsidRDefault="001606A2" w:rsidP="0028544B">
      <w:pPr>
        <w:autoSpaceDE w:val="0"/>
        <w:autoSpaceDN w:val="0"/>
        <w:adjustRightInd w:val="0"/>
        <w:spacing w:before="0" w:after="0" w:line="240" w:lineRule="auto"/>
        <w:jc w:val="both"/>
        <w:rPr>
          <w:rFonts w:ascii="Arial" w:eastAsia="Times New Roman" w:hAnsi="Arial" w:cs="Arial"/>
        </w:rPr>
      </w:pPr>
    </w:p>
    <w:p w14:paraId="05AE8403" w14:textId="0EC15003" w:rsidR="001606A2" w:rsidRPr="0028452A" w:rsidRDefault="001606A2" w:rsidP="0028544B">
      <w:pPr>
        <w:autoSpaceDE w:val="0"/>
        <w:autoSpaceDN w:val="0"/>
        <w:adjustRightInd w:val="0"/>
        <w:spacing w:before="0" w:after="0" w:line="240" w:lineRule="auto"/>
        <w:jc w:val="both"/>
        <w:rPr>
          <w:rFonts w:ascii="Arial" w:eastAsia="Times New Roman" w:hAnsi="Arial" w:cs="Arial"/>
        </w:rPr>
      </w:pPr>
      <w:r w:rsidRPr="0028452A">
        <w:rPr>
          <w:rFonts w:ascii="Arial" w:eastAsia="Times New Roman" w:hAnsi="Arial" w:cs="Arial"/>
          <w:b/>
          <w:bCs/>
          <w:u w:val="single"/>
        </w:rPr>
        <w:t>Medicaid Eligible-</w:t>
      </w:r>
      <w:r w:rsidRPr="0028452A">
        <w:rPr>
          <w:rFonts w:ascii="Arial" w:eastAsia="Times New Roman" w:hAnsi="Arial" w:cs="Arial"/>
          <w:b/>
          <w:bCs/>
        </w:rPr>
        <w:t xml:space="preserve"> </w:t>
      </w:r>
      <w:r w:rsidR="00EE7C0F" w:rsidRPr="0028452A">
        <w:rPr>
          <w:rFonts w:ascii="Arial" w:eastAsia="Times New Roman" w:hAnsi="Arial" w:cs="Arial"/>
        </w:rPr>
        <w:t>A</w:t>
      </w:r>
      <w:r w:rsidRPr="0028452A">
        <w:rPr>
          <w:rFonts w:ascii="Arial" w:eastAsia="Times New Roman" w:hAnsi="Arial" w:cs="Arial"/>
        </w:rPr>
        <w:t>n individual eligible to receive services under the Medicaid Program but</w:t>
      </w:r>
      <w:r w:rsidR="0028452A">
        <w:rPr>
          <w:rFonts w:ascii="Arial" w:eastAsia="Times New Roman" w:hAnsi="Arial" w:cs="Arial"/>
        </w:rPr>
        <w:t xml:space="preserve"> </w:t>
      </w:r>
      <w:r w:rsidRPr="0028452A">
        <w:rPr>
          <w:rFonts w:ascii="Arial" w:eastAsia="Times New Roman" w:hAnsi="Arial" w:cs="Arial"/>
        </w:rPr>
        <w:t>not necessarily enrolled in the Medicaid Program.</w:t>
      </w:r>
    </w:p>
    <w:p w14:paraId="26F46EFC" w14:textId="77777777" w:rsidR="00E174CF" w:rsidRPr="0028452A" w:rsidRDefault="00E174CF" w:rsidP="0028544B">
      <w:pPr>
        <w:autoSpaceDE w:val="0"/>
        <w:autoSpaceDN w:val="0"/>
        <w:adjustRightInd w:val="0"/>
        <w:spacing w:before="0" w:after="0" w:line="240" w:lineRule="auto"/>
        <w:jc w:val="both"/>
        <w:rPr>
          <w:rFonts w:ascii="Arial" w:eastAsia="Times New Roman" w:hAnsi="Arial" w:cs="Arial"/>
          <w:b/>
          <w:u w:val="single"/>
        </w:rPr>
      </w:pPr>
    </w:p>
    <w:p w14:paraId="5EF821C5" w14:textId="292747CD" w:rsidR="00E174CF" w:rsidRPr="0028452A" w:rsidRDefault="00E174CF" w:rsidP="0028544B">
      <w:pPr>
        <w:autoSpaceDE w:val="0"/>
        <w:autoSpaceDN w:val="0"/>
        <w:adjustRightInd w:val="0"/>
        <w:spacing w:before="0" w:after="0" w:line="240" w:lineRule="auto"/>
        <w:jc w:val="both"/>
        <w:rPr>
          <w:rFonts w:ascii="Arial" w:eastAsia="Times New Roman" w:hAnsi="Arial" w:cs="Arial"/>
        </w:rPr>
      </w:pPr>
      <w:r w:rsidRPr="0028452A">
        <w:rPr>
          <w:rFonts w:ascii="Arial" w:eastAsia="Times New Roman" w:hAnsi="Arial" w:cs="Arial"/>
          <w:b/>
          <w:u w:val="single"/>
        </w:rPr>
        <w:t>Medicaid Enterprise Systems Transformation (MEST)</w:t>
      </w:r>
      <w:r w:rsidRPr="0028452A">
        <w:rPr>
          <w:rFonts w:ascii="Arial" w:eastAsia="Times New Roman" w:hAnsi="Arial" w:cs="Arial"/>
        </w:rPr>
        <w:t xml:space="preserve">- </w:t>
      </w:r>
      <w:r w:rsidR="00990959" w:rsidRPr="0028452A">
        <w:rPr>
          <w:rFonts w:ascii="Arial" w:eastAsia="Times New Roman" w:hAnsi="Arial" w:cs="Arial"/>
        </w:rPr>
        <w:t xml:space="preserve">The </w:t>
      </w:r>
      <w:r w:rsidRPr="0028452A">
        <w:rPr>
          <w:rFonts w:ascii="Arial" w:eastAsia="Times New Roman" w:hAnsi="Arial" w:cs="Arial"/>
        </w:rPr>
        <w:t>State</w:t>
      </w:r>
      <w:r w:rsidR="00990959" w:rsidRPr="0028452A">
        <w:rPr>
          <w:rFonts w:ascii="Arial" w:eastAsia="Times New Roman" w:hAnsi="Arial" w:cs="Arial"/>
        </w:rPr>
        <w:t>’s</w:t>
      </w:r>
      <w:r w:rsidRPr="0028452A">
        <w:rPr>
          <w:rFonts w:ascii="Arial" w:eastAsia="Times New Roman" w:hAnsi="Arial" w:cs="Arial"/>
        </w:rPr>
        <w:t xml:space="preserve"> initiatives to modernize Medicaid processes and systems using MITA.</w:t>
      </w:r>
    </w:p>
    <w:p w14:paraId="130B103B" w14:textId="77777777" w:rsidR="001606A2" w:rsidRPr="0028452A" w:rsidRDefault="001606A2" w:rsidP="0028544B">
      <w:pPr>
        <w:autoSpaceDE w:val="0"/>
        <w:autoSpaceDN w:val="0"/>
        <w:adjustRightInd w:val="0"/>
        <w:spacing w:before="0" w:after="0" w:line="240" w:lineRule="auto"/>
        <w:jc w:val="both"/>
        <w:rPr>
          <w:rFonts w:ascii="Arial" w:eastAsia="Times New Roman" w:hAnsi="Arial" w:cs="Arial"/>
        </w:rPr>
      </w:pPr>
    </w:p>
    <w:p w14:paraId="44013D28" w14:textId="362A11BA"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28452A">
        <w:rPr>
          <w:rFonts w:ascii="Arial" w:eastAsia="Times New Roman" w:hAnsi="Arial" w:cs="Arial"/>
          <w:b/>
          <w:bCs/>
          <w:u w:val="single"/>
        </w:rPr>
        <w:t>Medicaid Management Information Systems (MMIS)-</w:t>
      </w:r>
      <w:r w:rsidRPr="0028452A">
        <w:rPr>
          <w:rFonts w:ascii="Arial" w:eastAsia="Times New Roman" w:hAnsi="Arial" w:cs="Arial"/>
          <w:b/>
          <w:bCs/>
        </w:rPr>
        <w:t xml:space="preserve"> </w:t>
      </w:r>
      <w:r w:rsidR="008C44B6" w:rsidRPr="0028452A">
        <w:rPr>
          <w:rFonts w:ascii="Arial" w:eastAsia="Times New Roman" w:hAnsi="Arial" w:cs="Arial"/>
        </w:rPr>
        <w:t>A</w:t>
      </w:r>
      <w:r w:rsidRPr="0028452A">
        <w:rPr>
          <w:rFonts w:ascii="Arial" w:eastAsia="Times New Roman" w:hAnsi="Arial" w:cs="Arial"/>
        </w:rPr>
        <w:t xml:space="preserve"> computer system</w:t>
      </w:r>
      <w:r w:rsidRPr="001606A2">
        <w:rPr>
          <w:rFonts w:ascii="Arial" w:eastAsia="Times New Roman" w:hAnsi="Arial" w:cs="Arial"/>
        </w:rPr>
        <w:t xml:space="preserve"> used for the</w:t>
      </w:r>
      <w:r w:rsidR="0028452A">
        <w:rPr>
          <w:rFonts w:ascii="Arial" w:eastAsia="Times New Roman" w:hAnsi="Arial" w:cs="Arial"/>
        </w:rPr>
        <w:t xml:space="preserve"> </w:t>
      </w:r>
      <w:r w:rsidRPr="001606A2">
        <w:rPr>
          <w:rFonts w:ascii="Arial" w:eastAsia="Times New Roman" w:hAnsi="Arial" w:cs="Arial"/>
        </w:rPr>
        <w:t xml:space="preserve">processing, collecting, </w:t>
      </w:r>
      <w:proofErr w:type="gramStart"/>
      <w:r w:rsidRPr="001606A2">
        <w:rPr>
          <w:rFonts w:ascii="Arial" w:eastAsia="Times New Roman" w:hAnsi="Arial" w:cs="Arial"/>
        </w:rPr>
        <w:t>analyzing</w:t>
      </w:r>
      <w:proofErr w:type="gramEnd"/>
      <w:r w:rsidRPr="001606A2">
        <w:rPr>
          <w:rFonts w:ascii="Arial" w:eastAsia="Times New Roman" w:hAnsi="Arial" w:cs="Arial"/>
        </w:rPr>
        <w:t xml:space="preserve"> and reporting of information needed to support Medicaid</w:t>
      </w:r>
      <w:r w:rsidR="0028452A">
        <w:rPr>
          <w:rFonts w:ascii="Arial" w:eastAsia="Times New Roman" w:hAnsi="Arial" w:cs="Arial"/>
        </w:rPr>
        <w:t xml:space="preserve"> </w:t>
      </w:r>
      <w:r w:rsidRPr="001606A2">
        <w:rPr>
          <w:rFonts w:ascii="Arial" w:eastAsia="Times New Roman" w:hAnsi="Arial" w:cs="Arial"/>
        </w:rPr>
        <w:t xml:space="preserve">and </w:t>
      </w:r>
      <w:r w:rsidR="0028452A">
        <w:rPr>
          <w:rFonts w:ascii="Arial" w:eastAsia="Times New Roman" w:hAnsi="Arial" w:cs="Arial"/>
        </w:rPr>
        <w:t>S</w:t>
      </w:r>
      <w:r w:rsidR="00990959">
        <w:rPr>
          <w:rFonts w:ascii="Arial" w:eastAsia="Times New Roman" w:hAnsi="Arial" w:cs="Arial"/>
        </w:rPr>
        <w:t>CHIP</w:t>
      </w:r>
      <w:r w:rsidRPr="001606A2">
        <w:rPr>
          <w:rFonts w:ascii="Arial" w:eastAsia="Times New Roman" w:hAnsi="Arial" w:cs="Arial"/>
        </w:rPr>
        <w:t xml:space="preserve"> claims payment functions. The MMIS consists of all required</w:t>
      </w:r>
      <w:r w:rsidR="008549AA">
        <w:rPr>
          <w:rFonts w:ascii="Arial" w:eastAsia="Times New Roman" w:hAnsi="Arial" w:cs="Arial"/>
        </w:rPr>
        <w:t xml:space="preserve"> </w:t>
      </w:r>
      <w:r w:rsidRPr="001606A2">
        <w:rPr>
          <w:rFonts w:ascii="Arial" w:eastAsia="Times New Roman" w:hAnsi="Arial" w:cs="Arial"/>
        </w:rPr>
        <w:t>subsystems as specified in the State Medicaid Manual.</w:t>
      </w:r>
    </w:p>
    <w:p w14:paraId="7E93F827"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36D3DDB" w14:textId="4042DEBF" w:rsidR="00AE0406" w:rsidRPr="00367192" w:rsidRDefault="00AE0406" w:rsidP="0028544B">
      <w:pPr>
        <w:autoSpaceDE w:val="0"/>
        <w:autoSpaceDN w:val="0"/>
        <w:adjustRightInd w:val="0"/>
        <w:spacing w:before="0" w:after="0" w:line="240" w:lineRule="auto"/>
        <w:jc w:val="both"/>
        <w:rPr>
          <w:rFonts w:ascii="Arial" w:eastAsia="Times New Roman" w:hAnsi="Arial" w:cs="Arial"/>
          <w:b/>
          <w:bCs/>
          <w:u w:val="single"/>
        </w:rPr>
      </w:pPr>
      <w:r w:rsidRPr="00367192">
        <w:rPr>
          <w:rFonts w:ascii="Arial" w:eastAsia="Times New Roman" w:hAnsi="Arial" w:cs="Arial"/>
          <w:b/>
          <w:bCs/>
          <w:u w:val="single"/>
        </w:rPr>
        <w:t xml:space="preserve">Medicaid State Plan- </w:t>
      </w:r>
      <w:r w:rsidRPr="00367192">
        <w:rPr>
          <w:rFonts w:ascii="Arial" w:eastAsia="Times New Roman" w:hAnsi="Arial" w:cs="Arial"/>
          <w:bCs/>
        </w:rPr>
        <w:t>Agreement between the State and the federal government describing how the State will administer the state’s Medicaid and Children’s Health Insurance programs.</w:t>
      </w:r>
    </w:p>
    <w:p w14:paraId="1756F31B" w14:textId="77777777" w:rsidR="00AE0406" w:rsidRDefault="00AE0406" w:rsidP="0028544B">
      <w:pPr>
        <w:autoSpaceDE w:val="0"/>
        <w:autoSpaceDN w:val="0"/>
        <w:adjustRightInd w:val="0"/>
        <w:spacing w:before="0" w:after="0" w:line="240" w:lineRule="auto"/>
        <w:jc w:val="both"/>
        <w:rPr>
          <w:rFonts w:ascii="Arial" w:eastAsia="Times New Roman" w:hAnsi="Arial" w:cs="Arial"/>
          <w:b/>
          <w:bCs/>
          <w:u w:val="single"/>
        </w:rPr>
      </w:pPr>
    </w:p>
    <w:p w14:paraId="6218E2FC" w14:textId="0F0EDF8E" w:rsid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Member(s)-</w:t>
      </w:r>
      <w:r w:rsidRPr="001606A2">
        <w:rPr>
          <w:rFonts w:ascii="Arial" w:eastAsia="Times New Roman" w:hAnsi="Arial" w:cs="Arial"/>
          <w:b/>
          <w:bCs/>
        </w:rPr>
        <w:t xml:space="preserve"> </w:t>
      </w:r>
      <w:r w:rsidR="00EE7C0F">
        <w:rPr>
          <w:rFonts w:ascii="Arial" w:eastAsia="Times New Roman" w:hAnsi="Arial" w:cs="Arial"/>
        </w:rPr>
        <w:t>I</w:t>
      </w:r>
      <w:r w:rsidRPr="001606A2">
        <w:rPr>
          <w:rFonts w:ascii="Arial" w:eastAsia="Times New Roman" w:hAnsi="Arial" w:cs="Arial"/>
        </w:rPr>
        <w:t xml:space="preserve">ndividual(s) eligible and who have received services under </w:t>
      </w:r>
      <w:r w:rsidR="00990959">
        <w:rPr>
          <w:rFonts w:ascii="Arial" w:eastAsia="Times New Roman" w:hAnsi="Arial" w:cs="Arial"/>
        </w:rPr>
        <w:t>the State’s</w:t>
      </w:r>
      <w:r w:rsidRPr="001606A2">
        <w:rPr>
          <w:rFonts w:ascii="Arial" w:eastAsia="Times New Roman" w:hAnsi="Arial" w:cs="Arial"/>
        </w:rPr>
        <w:t xml:space="preserve"> Medicaid</w:t>
      </w:r>
      <w:r w:rsidR="0028452A">
        <w:rPr>
          <w:rFonts w:ascii="Arial" w:eastAsia="Times New Roman" w:hAnsi="Arial" w:cs="Arial"/>
        </w:rPr>
        <w:t xml:space="preserve"> </w:t>
      </w:r>
      <w:r w:rsidRPr="001606A2">
        <w:rPr>
          <w:rFonts w:ascii="Arial" w:eastAsia="Times New Roman" w:hAnsi="Arial" w:cs="Arial"/>
        </w:rPr>
        <w:t>Program.</w:t>
      </w:r>
    </w:p>
    <w:p w14:paraId="0568E1D3" w14:textId="23AC0564" w:rsidR="00315BB7" w:rsidRDefault="00315BB7" w:rsidP="0028544B">
      <w:pPr>
        <w:autoSpaceDE w:val="0"/>
        <w:autoSpaceDN w:val="0"/>
        <w:adjustRightInd w:val="0"/>
        <w:spacing w:before="0" w:after="0" w:line="240" w:lineRule="auto"/>
        <w:jc w:val="both"/>
        <w:rPr>
          <w:rFonts w:ascii="Arial" w:eastAsia="Times New Roman" w:hAnsi="Arial" w:cs="Arial"/>
        </w:rPr>
      </w:pPr>
    </w:p>
    <w:p w14:paraId="051F28BE" w14:textId="604E348E"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 xml:space="preserve">Miller Trust </w:t>
      </w:r>
      <w:r w:rsidR="008549AA">
        <w:rPr>
          <w:rFonts w:ascii="Arial" w:eastAsia="Times New Roman" w:hAnsi="Arial" w:cs="Arial"/>
          <w:b/>
          <w:bCs/>
          <w:u w:val="single"/>
        </w:rPr>
        <w:t xml:space="preserve">/ </w:t>
      </w:r>
      <w:r w:rsidRPr="001606A2">
        <w:rPr>
          <w:rFonts w:ascii="Arial" w:eastAsia="Times New Roman" w:hAnsi="Arial" w:cs="Arial"/>
          <w:b/>
          <w:bCs/>
          <w:u w:val="single"/>
        </w:rPr>
        <w:t>Qualified Income Trust-</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n income trust established under section</w:t>
      </w:r>
      <w:r w:rsidR="0028452A">
        <w:rPr>
          <w:rFonts w:ascii="Arial" w:eastAsia="Times New Roman" w:hAnsi="Arial" w:cs="Arial"/>
        </w:rPr>
        <w:t xml:space="preserve"> </w:t>
      </w:r>
      <w:r w:rsidRPr="001606A2">
        <w:rPr>
          <w:rFonts w:ascii="Arial" w:eastAsia="Times New Roman" w:hAnsi="Arial" w:cs="Arial"/>
        </w:rPr>
        <w:t>1917(d)(4)(B) of the Social Security Act.</w:t>
      </w:r>
    </w:p>
    <w:p w14:paraId="176ABEC4"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75253274" w14:textId="7FAFCB09" w:rsid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Medicaid Information Technology Architecture (MITA)</w:t>
      </w:r>
      <w:r w:rsidRPr="001606A2">
        <w:rPr>
          <w:rFonts w:ascii="Arial" w:eastAsia="Times New Roman" w:hAnsi="Arial" w:cs="Arial"/>
          <w:b/>
        </w:rPr>
        <w:t xml:space="preserve"> - </w:t>
      </w:r>
      <w:r w:rsidR="00EE7C0F">
        <w:rPr>
          <w:rFonts w:ascii="Arial" w:eastAsia="Times New Roman" w:hAnsi="Arial" w:cs="Arial"/>
        </w:rPr>
        <w:t>A</w:t>
      </w:r>
      <w:r w:rsidRPr="001606A2">
        <w:rPr>
          <w:rFonts w:ascii="Arial" w:eastAsia="Times New Roman" w:hAnsi="Arial" w:cs="Arial"/>
        </w:rPr>
        <w:t>n initiative sponsored by the Centers for Medicare and Medicaid Services (CMS) intended to foster integrated business and IT transformation across the Medicaid enterprise to improve the administration of the Medicaid program.</w:t>
      </w:r>
    </w:p>
    <w:p w14:paraId="160D1CBF" w14:textId="10148443" w:rsidR="00A44E2E" w:rsidRDefault="00A44E2E" w:rsidP="0028544B">
      <w:pPr>
        <w:autoSpaceDE w:val="0"/>
        <w:autoSpaceDN w:val="0"/>
        <w:adjustRightInd w:val="0"/>
        <w:spacing w:before="0" w:after="0" w:line="240" w:lineRule="auto"/>
        <w:jc w:val="both"/>
        <w:rPr>
          <w:rFonts w:ascii="Arial" w:eastAsia="Times New Roman" w:hAnsi="Arial" w:cs="Arial"/>
          <w:b/>
        </w:rPr>
      </w:pPr>
    </w:p>
    <w:p w14:paraId="33ED5976" w14:textId="24360971" w:rsidR="00A44E2E" w:rsidRPr="0028544B" w:rsidRDefault="00A44E2E" w:rsidP="0028544B">
      <w:pPr>
        <w:jc w:val="both"/>
        <w:rPr>
          <w:rFonts w:ascii="Arial" w:eastAsia="Times New Roman" w:hAnsi="Arial" w:cs="Arial"/>
          <w:b/>
          <w:bCs/>
        </w:rPr>
      </w:pPr>
      <w:bookmarkStart w:id="0" w:name="_Hlk40884414"/>
      <w:r w:rsidRPr="0028544B">
        <w:rPr>
          <w:rFonts w:ascii="Arial" w:eastAsia="Times New Roman" w:hAnsi="Arial" w:cs="Arial"/>
          <w:b/>
          <w:bCs/>
          <w:u w:val="single"/>
        </w:rPr>
        <w:t>NASPO</w:t>
      </w:r>
      <w:r w:rsidRPr="0028544B">
        <w:rPr>
          <w:rFonts w:ascii="Arial" w:eastAsia="Times New Roman" w:hAnsi="Arial" w:cs="Arial"/>
          <w:u w:val="single"/>
        </w:rPr>
        <w:t xml:space="preserve"> </w:t>
      </w:r>
      <w:r w:rsidRPr="0028544B">
        <w:rPr>
          <w:rFonts w:ascii="Arial" w:eastAsia="Times New Roman" w:hAnsi="Arial" w:cs="Arial"/>
        </w:rPr>
        <w:t>– The National Association of State Procurement Officials</w:t>
      </w:r>
      <w:bookmarkEnd w:id="0"/>
      <w:r w:rsidRPr="0028544B">
        <w:rPr>
          <w:rFonts w:ascii="Arial" w:eastAsia="Times New Roman" w:hAnsi="Arial" w:cs="Arial"/>
        </w:rPr>
        <w:t xml:space="preserve"> is a non-profit association</w:t>
      </w:r>
      <w:r w:rsidR="0028452A">
        <w:rPr>
          <w:rFonts w:ascii="Arial" w:eastAsia="Times New Roman" w:hAnsi="Arial" w:cs="Arial"/>
        </w:rPr>
        <w:t xml:space="preserve"> </w:t>
      </w:r>
      <w:r w:rsidRPr="0028544B">
        <w:rPr>
          <w:rFonts w:ascii="Arial" w:eastAsia="Times New Roman" w:hAnsi="Arial" w:cs="Arial"/>
        </w:rPr>
        <w:t xml:space="preserve">dedicated to advancing public procurement through leadership, excellence, and integrity. It is made up of the directors of the central purchasing offices in each of the 50 states, the District of </w:t>
      </w:r>
      <w:proofErr w:type="gramStart"/>
      <w:r w:rsidRPr="0028544B">
        <w:rPr>
          <w:rFonts w:ascii="Arial" w:eastAsia="Times New Roman" w:hAnsi="Arial" w:cs="Arial"/>
        </w:rPr>
        <w:t>Columbia</w:t>
      </w:r>
      <w:proofErr w:type="gramEnd"/>
      <w:r w:rsidRPr="0028544B">
        <w:rPr>
          <w:rFonts w:ascii="Arial" w:eastAsia="Times New Roman" w:hAnsi="Arial" w:cs="Arial"/>
        </w:rPr>
        <w:t xml:space="preserve"> and the territories of the United States.  </w:t>
      </w:r>
    </w:p>
    <w:p w14:paraId="51AE08FE" w14:textId="674D5D55" w:rsidR="00A44E2E" w:rsidRPr="0028544B" w:rsidRDefault="00A44E2E" w:rsidP="0028544B">
      <w:pPr>
        <w:jc w:val="both"/>
        <w:rPr>
          <w:rFonts w:ascii="Arial" w:eastAsia="Times New Roman" w:hAnsi="Arial" w:cs="Arial"/>
          <w:b/>
          <w:bCs/>
        </w:rPr>
      </w:pPr>
      <w:r w:rsidRPr="0028544B">
        <w:rPr>
          <w:rFonts w:ascii="Arial" w:eastAsia="Times New Roman" w:hAnsi="Arial" w:cs="Arial"/>
          <w:b/>
          <w:bCs/>
          <w:u w:val="single"/>
        </w:rPr>
        <w:t xml:space="preserve">NASPO </w:t>
      </w:r>
      <w:proofErr w:type="spellStart"/>
      <w:r w:rsidRPr="0028544B">
        <w:rPr>
          <w:rFonts w:ascii="Arial" w:eastAsia="Times New Roman" w:hAnsi="Arial" w:cs="Arial"/>
          <w:b/>
          <w:bCs/>
          <w:u w:val="single"/>
        </w:rPr>
        <w:t>ValuePoint</w:t>
      </w:r>
      <w:proofErr w:type="spellEnd"/>
      <w:r w:rsidRPr="0028544B">
        <w:rPr>
          <w:rFonts w:ascii="Arial" w:eastAsia="Times New Roman" w:hAnsi="Arial" w:cs="Arial"/>
          <w:b/>
          <w:bCs/>
          <w:u w:val="single"/>
        </w:rPr>
        <w:t xml:space="preserve"> </w:t>
      </w:r>
      <w:r w:rsidRPr="0028544B">
        <w:rPr>
          <w:rFonts w:ascii="Arial" w:eastAsia="Times New Roman" w:hAnsi="Arial" w:cs="Arial"/>
        </w:rPr>
        <w:t>- A cooperative purchasing program providing states the ability to collaborate on procurement activities and utilize the resulting contracts. Started in 1992, it is the cooperative purchasing arm of th</w:t>
      </w:r>
      <w:r w:rsidR="00002E80">
        <w:rPr>
          <w:rFonts w:ascii="Arial" w:eastAsia="Times New Roman" w:hAnsi="Arial" w:cs="Arial"/>
        </w:rPr>
        <w:t>e</w:t>
      </w:r>
      <w:r w:rsidRPr="0028544B">
        <w:rPr>
          <w:rFonts w:ascii="Arial" w:eastAsia="Times New Roman" w:hAnsi="Arial" w:cs="Arial"/>
        </w:rPr>
        <w:t xml:space="preserve"> National Association of State Procurement Officials.</w:t>
      </w:r>
    </w:p>
    <w:p w14:paraId="092A2C7F" w14:textId="1E026291" w:rsid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National Provider Identifier (NPI)-</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unique 10-digit identification number issued to</w:t>
      </w:r>
      <w:r w:rsidR="00002E80">
        <w:rPr>
          <w:rFonts w:ascii="Arial" w:eastAsia="Times New Roman" w:hAnsi="Arial" w:cs="Arial"/>
        </w:rPr>
        <w:t xml:space="preserve"> </w:t>
      </w:r>
      <w:r w:rsidRPr="001606A2">
        <w:rPr>
          <w:rFonts w:ascii="Arial" w:eastAsia="Times New Roman" w:hAnsi="Arial" w:cs="Arial"/>
        </w:rPr>
        <w:t>Health Care Providers in the United States by CMS.</w:t>
      </w:r>
    </w:p>
    <w:p w14:paraId="27C91ACA" w14:textId="6915865B" w:rsidR="00E17311" w:rsidRDefault="00E17311" w:rsidP="0028544B">
      <w:pPr>
        <w:autoSpaceDE w:val="0"/>
        <w:autoSpaceDN w:val="0"/>
        <w:adjustRightInd w:val="0"/>
        <w:spacing w:before="0" w:after="0" w:line="240" w:lineRule="auto"/>
        <w:jc w:val="both"/>
        <w:rPr>
          <w:rFonts w:ascii="Arial" w:eastAsia="Times New Roman" w:hAnsi="Arial" w:cs="Arial"/>
        </w:rPr>
      </w:pPr>
    </w:p>
    <w:p w14:paraId="79D03C21" w14:textId="14CA0BF7" w:rsidR="00E17311" w:rsidRDefault="00E17311" w:rsidP="0028544B">
      <w:pPr>
        <w:autoSpaceDE w:val="0"/>
        <w:autoSpaceDN w:val="0"/>
        <w:adjustRightInd w:val="0"/>
        <w:spacing w:before="0" w:after="0" w:line="240" w:lineRule="auto"/>
        <w:jc w:val="both"/>
        <w:rPr>
          <w:rFonts w:ascii="Arial" w:eastAsia="Times New Roman" w:hAnsi="Arial" w:cs="Arial"/>
        </w:rPr>
      </w:pPr>
      <w:r w:rsidRPr="00E17311">
        <w:rPr>
          <w:rFonts w:ascii="Arial" w:eastAsia="Times New Roman" w:hAnsi="Arial" w:cs="Arial"/>
          <w:b/>
          <w:u w:val="single"/>
        </w:rPr>
        <w:t>NOA</w:t>
      </w:r>
      <w:r>
        <w:rPr>
          <w:rFonts w:ascii="Arial" w:eastAsia="Times New Roman" w:hAnsi="Arial" w:cs="Arial"/>
        </w:rPr>
        <w:t>- Notice of Award</w:t>
      </w:r>
    </w:p>
    <w:p w14:paraId="2639C292" w14:textId="10EA2B97" w:rsidR="00E17311" w:rsidRDefault="00E17311" w:rsidP="0028544B">
      <w:pPr>
        <w:autoSpaceDE w:val="0"/>
        <w:autoSpaceDN w:val="0"/>
        <w:adjustRightInd w:val="0"/>
        <w:spacing w:before="0" w:after="0" w:line="240" w:lineRule="auto"/>
        <w:jc w:val="both"/>
        <w:rPr>
          <w:rFonts w:ascii="Arial" w:eastAsia="Times New Roman" w:hAnsi="Arial" w:cs="Arial"/>
        </w:rPr>
      </w:pPr>
    </w:p>
    <w:p w14:paraId="0296FD73" w14:textId="29F6B30F" w:rsidR="00E17311" w:rsidRDefault="00E17311" w:rsidP="0028544B">
      <w:pPr>
        <w:autoSpaceDE w:val="0"/>
        <w:autoSpaceDN w:val="0"/>
        <w:adjustRightInd w:val="0"/>
        <w:spacing w:before="0" w:after="0" w:line="240" w:lineRule="auto"/>
        <w:jc w:val="both"/>
        <w:rPr>
          <w:rFonts w:ascii="Arial" w:eastAsia="Times New Roman" w:hAnsi="Arial" w:cs="Arial"/>
        </w:rPr>
      </w:pPr>
      <w:r w:rsidRPr="00E17311">
        <w:rPr>
          <w:rFonts w:ascii="Arial" w:eastAsia="Times New Roman" w:hAnsi="Arial" w:cs="Arial"/>
          <w:b/>
          <w:u w:val="single"/>
        </w:rPr>
        <w:t>NOIA</w:t>
      </w:r>
      <w:r>
        <w:rPr>
          <w:rFonts w:ascii="Arial" w:eastAsia="Times New Roman" w:hAnsi="Arial" w:cs="Arial"/>
        </w:rPr>
        <w:t>- Notice of Intent to Award</w:t>
      </w:r>
    </w:p>
    <w:p w14:paraId="78401199" w14:textId="4CF021E7" w:rsidR="00A44E2E" w:rsidRDefault="00A44E2E" w:rsidP="0028544B">
      <w:pPr>
        <w:autoSpaceDE w:val="0"/>
        <w:autoSpaceDN w:val="0"/>
        <w:adjustRightInd w:val="0"/>
        <w:spacing w:before="0" w:after="0" w:line="240" w:lineRule="auto"/>
        <w:jc w:val="both"/>
        <w:rPr>
          <w:rFonts w:ascii="Arial" w:eastAsia="Times New Roman" w:hAnsi="Arial" w:cs="Arial"/>
        </w:rPr>
      </w:pPr>
    </w:p>
    <w:p w14:paraId="0A6FE3B3" w14:textId="6A17A0CA" w:rsidR="00002E80" w:rsidRPr="0028544B" w:rsidRDefault="00A44E2E" w:rsidP="0028544B">
      <w:pPr>
        <w:spacing w:before="0" w:after="0" w:line="240" w:lineRule="auto"/>
        <w:jc w:val="both"/>
        <w:rPr>
          <w:rFonts w:ascii="Arial" w:eastAsia="Times New Roman" w:hAnsi="Arial" w:cs="Arial"/>
        </w:rPr>
      </w:pPr>
      <w:bookmarkStart w:id="1" w:name="_Hlk40945398"/>
      <w:r w:rsidRPr="0028544B">
        <w:rPr>
          <w:rFonts w:ascii="Arial" w:eastAsia="Times New Roman" w:hAnsi="Arial" w:cs="Arial"/>
          <w:b/>
          <w:bCs/>
          <w:u w:val="single"/>
        </w:rPr>
        <w:t>Participating Addendum</w:t>
      </w:r>
      <w:r w:rsidR="00887878" w:rsidRPr="0028544B">
        <w:rPr>
          <w:rFonts w:ascii="Arial" w:eastAsia="Times New Roman" w:hAnsi="Arial" w:cs="Arial"/>
          <w:b/>
          <w:bCs/>
          <w:u w:val="single"/>
        </w:rPr>
        <w:t xml:space="preserve"> (PA)</w:t>
      </w:r>
      <w:r w:rsidRPr="0028544B">
        <w:rPr>
          <w:rFonts w:ascii="Arial" w:eastAsia="Times New Roman" w:hAnsi="Arial" w:cs="Arial"/>
        </w:rPr>
        <w:t xml:space="preserve"> </w:t>
      </w:r>
      <w:bookmarkEnd w:id="1"/>
      <w:r w:rsidRPr="0028544B">
        <w:rPr>
          <w:rFonts w:ascii="Arial" w:eastAsia="Times New Roman" w:hAnsi="Arial" w:cs="Arial"/>
        </w:rPr>
        <w:t>- A bilateral agreement executed by a contractor and a Participating State or other entity incorporating the Master Agreement and any other additional Participating State specific language or other requirements, e.g. Statement of Work, ordering procedures specific to the Participating State, and/or other terms and conditions.</w:t>
      </w:r>
    </w:p>
    <w:p w14:paraId="4C3C8B5A" w14:textId="77777777" w:rsidR="00A44E2E" w:rsidRPr="0028544B" w:rsidRDefault="00A44E2E" w:rsidP="0028544B">
      <w:pPr>
        <w:spacing w:before="0" w:after="0" w:line="240" w:lineRule="auto"/>
        <w:jc w:val="both"/>
        <w:rPr>
          <w:rFonts w:ascii="Arial" w:eastAsia="Calibri" w:hAnsi="Arial" w:cs="Arial"/>
          <w:color w:val="1F497D"/>
        </w:rPr>
      </w:pPr>
    </w:p>
    <w:p w14:paraId="3351768E" w14:textId="03FF7A95" w:rsidR="00A44E2E" w:rsidRPr="001606A2" w:rsidRDefault="00A44E2E" w:rsidP="0028544B">
      <w:pPr>
        <w:spacing w:before="0" w:after="0" w:line="240" w:lineRule="auto"/>
        <w:jc w:val="both"/>
        <w:rPr>
          <w:rFonts w:ascii="Arial" w:eastAsia="Times New Roman" w:hAnsi="Arial" w:cs="Arial"/>
        </w:rPr>
      </w:pPr>
      <w:bookmarkStart w:id="2" w:name="_Hlk46222777"/>
      <w:r w:rsidRPr="0028544B">
        <w:rPr>
          <w:rFonts w:ascii="Arial" w:eastAsia="Times New Roman" w:hAnsi="Arial" w:cs="Arial"/>
          <w:b/>
          <w:bCs/>
          <w:u w:val="single"/>
        </w:rPr>
        <w:t>Participating</w:t>
      </w:r>
      <w:r w:rsidR="00C12434">
        <w:rPr>
          <w:rFonts w:ascii="Arial" w:eastAsia="Times New Roman" w:hAnsi="Arial" w:cs="Arial"/>
          <w:b/>
          <w:bCs/>
          <w:u w:val="single"/>
        </w:rPr>
        <w:t xml:space="preserve"> Entity</w:t>
      </w:r>
      <w:r w:rsidRPr="0028544B">
        <w:rPr>
          <w:rFonts w:ascii="Arial" w:eastAsia="Times New Roman" w:hAnsi="Arial" w:cs="Arial"/>
          <w:b/>
          <w:bCs/>
        </w:rPr>
        <w:t xml:space="preserve"> </w:t>
      </w:r>
      <w:r w:rsidRPr="0028544B">
        <w:rPr>
          <w:rFonts w:ascii="Arial" w:eastAsia="Times New Roman" w:hAnsi="Arial" w:cs="Arial"/>
        </w:rPr>
        <w:t xml:space="preserve">– A State that has announced its intent to participate in the NASPO </w:t>
      </w:r>
      <w:proofErr w:type="spellStart"/>
      <w:r w:rsidRPr="0028544B">
        <w:rPr>
          <w:rFonts w:ascii="Arial" w:eastAsia="Times New Roman" w:hAnsi="Arial" w:cs="Arial"/>
        </w:rPr>
        <w:t>ValuePoint</w:t>
      </w:r>
      <w:proofErr w:type="spellEnd"/>
      <w:r w:rsidRPr="0028544B">
        <w:rPr>
          <w:rFonts w:ascii="Arial" w:eastAsia="Times New Roman" w:hAnsi="Arial" w:cs="Arial"/>
        </w:rPr>
        <w:t xml:space="preserve"> cooperative procurement or later executes a Participating Addendum</w:t>
      </w:r>
      <w:bookmarkEnd w:id="2"/>
    </w:p>
    <w:p w14:paraId="6B904CAA"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573BC541" w14:textId="5917977E"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Pharmacy Benefit Manager (PBM)-</w:t>
      </w:r>
      <w:r w:rsidRPr="001606A2">
        <w:rPr>
          <w:rFonts w:ascii="Arial" w:eastAsia="Times New Roman" w:hAnsi="Arial" w:cs="Arial"/>
        </w:rPr>
        <w:t xml:space="preserve"> </w:t>
      </w:r>
      <w:r w:rsidR="00EE7C0F">
        <w:rPr>
          <w:rFonts w:ascii="Arial" w:eastAsia="Times New Roman" w:hAnsi="Arial" w:cs="Arial"/>
        </w:rPr>
        <w:t>A</w:t>
      </w:r>
      <w:r w:rsidRPr="001606A2">
        <w:rPr>
          <w:rFonts w:ascii="Arial" w:eastAsia="Times New Roman" w:hAnsi="Arial" w:cs="Arial"/>
        </w:rPr>
        <w:t>n entity responsible for the provision and</w:t>
      </w:r>
      <w:r w:rsidR="00002E80">
        <w:rPr>
          <w:rFonts w:ascii="Arial" w:eastAsia="Times New Roman" w:hAnsi="Arial" w:cs="Arial"/>
        </w:rPr>
        <w:t xml:space="preserve"> </w:t>
      </w:r>
      <w:r w:rsidRPr="001606A2">
        <w:rPr>
          <w:rFonts w:ascii="Arial" w:eastAsia="Times New Roman" w:hAnsi="Arial" w:cs="Arial"/>
        </w:rPr>
        <w:t>administration of pharmacy services.</w:t>
      </w:r>
    </w:p>
    <w:p w14:paraId="2B0B3BA3"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557DAAE7" w14:textId="78270441"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Pooled Trust-</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trust that contains funds of more than one disabled individual, combined for</w:t>
      </w:r>
      <w:r w:rsidR="00002E80">
        <w:rPr>
          <w:rFonts w:ascii="Arial" w:eastAsia="Times New Roman" w:hAnsi="Arial" w:cs="Arial"/>
        </w:rPr>
        <w:t xml:space="preserve"> </w:t>
      </w:r>
      <w:r w:rsidRPr="001606A2">
        <w:rPr>
          <w:rFonts w:ascii="Arial" w:eastAsia="Times New Roman" w:hAnsi="Arial" w:cs="Arial"/>
        </w:rPr>
        <w:t>investment and management purposes; for the sole benefit of disabled individuals (as</w:t>
      </w:r>
      <w:r w:rsidR="00C850C7">
        <w:rPr>
          <w:rFonts w:ascii="Arial" w:eastAsia="Times New Roman" w:hAnsi="Arial" w:cs="Arial"/>
        </w:rPr>
        <w:t xml:space="preserve"> </w:t>
      </w:r>
      <w:r w:rsidRPr="001606A2">
        <w:rPr>
          <w:rFonts w:ascii="Arial" w:eastAsia="Times New Roman" w:hAnsi="Arial" w:cs="Arial"/>
        </w:rPr>
        <w:t>determined by SSA criteria); created by the disabled individuals, their parents, grandparents,</w:t>
      </w:r>
      <w:r w:rsidR="00002E80">
        <w:rPr>
          <w:rFonts w:ascii="Arial" w:eastAsia="Times New Roman" w:hAnsi="Arial" w:cs="Arial"/>
        </w:rPr>
        <w:t xml:space="preserve"> </w:t>
      </w:r>
      <w:r w:rsidRPr="001606A2">
        <w:rPr>
          <w:rFonts w:ascii="Arial" w:eastAsia="Times New Roman" w:hAnsi="Arial" w:cs="Arial"/>
        </w:rPr>
        <w:t>legal guardians, or by a court; managed by a non-profit association with a separate account</w:t>
      </w:r>
      <w:r w:rsidR="00002E80">
        <w:rPr>
          <w:rFonts w:ascii="Arial" w:eastAsia="Times New Roman" w:hAnsi="Arial" w:cs="Arial"/>
        </w:rPr>
        <w:t xml:space="preserve"> </w:t>
      </w:r>
      <w:r w:rsidRPr="001606A2">
        <w:rPr>
          <w:rFonts w:ascii="Arial" w:eastAsia="Times New Roman" w:hAnsi="Arial" w:cs="Arial"/>
        </w:rPr>
        <w:t>maintained for each beneficiary; and contains a provision that upon the death of the</w:t>
      </w:r>
      <w:r w:rsidR="00002E80">
        <w:rPr>
          <w:rFonts w:ascii="Arial" w:eastAsia="Times New Roman" w:hAnsi="Arial" w:cs="Arial"/>
        </w:rPr>
        <w:t xml:space="preserve"> </w:t>
      </w:r>
      <w:r w:rsidRPr="001606A2">
        <w:rPr>
          <w:rFonts w:ascii="Arial" w:eastAsia="Times New Roman" w:hAnsi="Arial" w:cs="Arial"/>
        </w:rPr>
        <w:t>individual, for any funds not retained by the trust, the state will receive all amounts</w:t>
      </w:r>
      <w:r w:rsidR="00002E80">
        <w:rPr>
          <w:rFonts w:ascii="Arial" w:eastAsia="Times New Roman" w:hAnsi="Arial" w:cs="Arial"/>
        </w:rPr>
        <w:t xml:space="preserve"> </w:t>
      </w:r>
      <w:r w:rsidRPr="001606A2">
        <w:rPr>
          <w:rFonts w:ascii="Arial" w:eastAsia="Times New Roman" w:hAnsi="Arial" w:cs="Arial"/>
        </w:rPr>
        <w:t>remaining in the individuals separate account up to the total amount of Medicaid paid on</w:t>
      </w:r>
      <w:r w:rsidR="00002E80">
        <w:rPr>
          <w:rFonts w:ascii="Arial" w:eastAsia="Times New Roman" w:hAnsi="Arial" w:cs="Arial"/>
        </w:rPr>
        <w:t xml:space="preserve"> </w:t>
      </w:r>
      <w:r w:rsidRPr="001606A2">
        <w:rPr>
          <w:rFonts w:ascii="Arial" w:eastAsia="Times New Roman" w:hAnsi="Arial" w:cs="Arial"/>
        </w:rPr>
        <w:t>behalf of that individual.</w:t>
      </w:r>
    </w:p>
    <w:p w14:paraId="51125328"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399C2121" w14:textId="6F83B9BE"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Program Integrity (PI)-</w:t>
      </w:r>
      <w:r w:rsidRPr="001606A2">
        <w:rPr>
          <w:rFonts w:ascii="Arial" w:eastAsia="Times New Roman" w:hAnsi="Arial" w:cs="Arial"/>
          <w:b/>
          <w:bCs/>
        </w:rPr>
        <w:t xml:space="preserve"> </w:t>
      </w:r>
      <w:r w:rsidR="00EE7C0F">
        <w:rPr>
          <w:rFonts w:ascii="Arial" w:eastAsia="Times New Roman" w:hAnsi="Arial" w:cs="Arial"/>
        </w:rPr>
        <w:t>R</w:t>
      </w:r>
      <w:r w:rsidRPr="001606A2">
        <w:rPr>
          <w:rFonts w:ascii="Arial" w:eastAsia="Times New Roman" w:hAnsi="Arial" w:cs="Arial"/>
        </w:rPr>
        <w:t>eview activities according to the Policy, Procedures and guidelines</w:t>
      </w:r>
      <w:r w:rsidR="00002E80">
        <w:rPr>
          <w:rFonts w:ascii="Arial" w:eastAsia="Times New Roman" w:hAnsi="Arial" w:cs="Arial"/>
        </w:rPr>
        <w:t xml:space="preserve"> </w:t>
      </w:r>
      <w:r w:rsidRPr="001606A2">
        <w:rPr>
          <w:rFonts w:ascii="Arial" w:eastAsia="Times New Roman" w:hAnsi="Arial" w:cs="Arial"/>
        </w:rPr>
        <w:t xml:space="preserve">for Members, </w:t>
      </w:r>
      <w:proofErr w:type="gramStart"/>
      <w:r w:rsidRPr="001606A2">
        <w:rPr>
          <w:rFonts w:ascii="Arial" w:eastAsia="Times New Roman" w:hAnsi="Arial" w:cs="Arial"/>
        </w:rPr>
        <w:t>Providers</w:t>
      </w:r>
      <w:proofErr w:type="gramEnd"/>
      <w:r w:rsidRPr="001606A2">
        <w:rPr>
          <w:rFonts w:ascii="Arial" w:eastAsia="Times New Roman" w:hAnsi="Arial" w:cs="Arial"/>
        </w:rPr>
        <w:t xml:space="preserve"> and other stakeholders to identify improper utilization of services</w:t>
      </w:r>
      <w:r w:rsidR="00002E80">
        <w:rPr>
          <w:rFonts w:ascii="Arial" w:eastAsia="Times New Roman" w:hAnsi="Arial" w:cs="Arial"/>
        </w:rPr>
        <w:t xml:space="preserve"> </w:t>
      </w:r>
      <w:r w:rsidRPr="001606A2">
        <w:rPr>
          <w:rFonts w:ascii="Arial" w:eastAsia="Times New Roman" w:hAnsi="Arial" w:cs="Arial"/>
        </w:rPr>
        <w:t>and incorrect payment of services.</w:t>
      </w:r>
    </w:p>
    <w:p w14:paraId="35AFB62C"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77997B2B" w14:textId="0B66C181" w:rsidR="00C30D96" w:rsidRPr="00CD78C7" w:rsidRDefault="00C30D96" w:rsidP="0028544B">
      <w:pPr>
        <w:autoSpaceDE w:val="0"/>
        <w:autoSpaceDN w:val="0"/>
        <w:adjustRightInd w:val="0"/>
        <w:spacing w:before="0" w:after="0" w:line="240" w:lineRule="auto"/>
        <w:jc w:val="both"/>
        <w:rPr>
          <w:rFonts w:ascii="Arial" w:eastAsia="Times New Roman" w:hAnsi="Arial" w:cs="Arial"/>
          <w:bCs/>
        </w:rPr>
      </w:pPr>
      <w:r>
        <w:rPr>
          <w:rFonts w:ascii="Arial" w:eastAsia="Times New Roman" w:hAnsi="Arial" w:cs="Arial"/>
          <w:b/>
          <w:bCs/>
          <w:u w:val="single"/>
        </w:rPr>
        <w:t>Project Management Office (PMO</w:t>
      </w:r>
      <w:r w:rsidRPr="00CD78C7">
        <w:rPr>
          <w:rFonts w:ascii="Arial" w:eastAsia="Times New Roman" w:hAnsi="Arial" w:cs="Arial"/>
          <w:bCs/>
        </w:rPr>
        <w:t xml:space="preserve">)- </w:t>
      </w:r>
      <w:r w:rsidR="00EE7C0F">
        <w:rPr>
          <w:rFonts w:ascii="Arial" w:eastAsia="Times New Roman" w:hAnsi="Arial" w:cs="Arial"/>
          <w:bCs/>
        </w:rPr>
        <w:t>A</w:t>
      </w:r>
      <w:r w:rsidR="00CD78C7">
        <w:rPr>
          <w:rFonts w:ascii="Arial" w:eastAsia="Times New Roman" w:hAnsi="Arial" w:cs="Arial"/>
          <w:bCs/>
        </w:rPr>
        <w:t xml:space="preserve"> group </w:t>
      </w:r>
      <w:r w:rsidR="00CD78C7" w:rsidRPr="00CD78C7">
        <w:rPr>
          <w:rFonts w:ascii="Arial" w:eastAsia="Times New Roman" w:hAnsi="Arial" w:cs="Arial"/>
          <w:bCs/>
        </w:rPr>
        <w:t>responsible for guidance, documentation and metrics</w:t>
      </w:r>
      <w:r w:rsidR="00002E80">
        <w:rPr>
          <w:rFonts w:ascii="Arial" w:eastAsia="Times New Roman" w:hAnsi="Arial" w:cs="Arial"/>
          <w:bCs/>
        </w:rPr>
        <w:t xml:space="preserve"> </w:t>
      </w:r>
      <w:r w:rsidR="00CD78C7" w:rsidRPr="00CD78C7">
        <w:rPr>
          <w:rFonts w:ascii="Arial" w:eastAsia="Times New Roman" w:hAnsi="Arial" w:cs="Arial"/>
          <w:bCs/>
        </w:rPr>
        <w:t>related to the practices surrounding the management and implementation of projects within the</w:t>
      </w:r>
      <w:r w:rsidR="00002E80">
        <w:rPr>
          <w:rFonts w:ascii="Arial" w:eastAsia="Times New Roman" w:hAnsi="Arial" w:cs="Arial"/>
          <w:bCs/>
        </w:rPr>
        <w:t xml:space="preserve"> </w:t>
      </w:r>
      <w:r w:rsidR="00CD78C7" w:rsidRPr="00CD78C7">
        <w:rPr>
          <w:rFonts w:ascii="Arial" w:eastAsia="Times New Roman" w:hAnsi="Arial" w:cs="Arial"/>
          <w:bCs/>
        </w:rPr>
        <w:t>organization.</w:t>
      </w:r>
    </w:p>
    <w:p w14:paraId="501992FC" w14:textId="77777777" w:rsidR="00C30D96" w:rsidRDefault="00C30D96" w:rsidP="0028544B">
      <w:pPr>
        <w:autoSpaceDE w:val="0"/>
        <w:autoSpaceDN w:val="0"/>
        <w:adjustRightInd w:val="0"/>
        <w:spacing w:before="0" w:after="0" w:line="240" w:lineRule="auto"/>
        <w:jc w:val="both"/>
        <w:rPr>
          <w:rFonts w:ascii="Arial" w:eastAsia="Times New Roman" w:hAnsi="Arial" w:cs="Arial"/>
          <w:b/>
          <w:bCs/>
          <w:u w:val="single"/>
        </w:rPr>
      </w:pPr>
    </w:p>
    <w:p w14:paraId="30EC7EE4" w14:textId="0902AAA8"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Provider-</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n individual or entity providing </w:t>
      </w:r>
      <w:r w:rsidR="008172C3">
        <w:rPr>
          <w:rFonts w:ascii="Arial" w:eastAsia="Times New Roman" w:hAnsi="Arial" w:cs="Arial"/>
        </w:rPr>
        <w:t>h</w:t>
      </w:r>
      <w:r w:rsidRPr="001606A2">
        <w:rPr>
          <w:rFonts w:ascii="Arial" w:eastAsia="Times New Roman" w:hAnsi="Arial" w:cs="Arial"/>
        </w:rPr>
        <w:t xml:space="preserve">ealth </w:t>
      </w:r>
      <w:r w:rsidR="008172C3">
        <w:rPr>
          <w:rFonts w:ascii="Arial" w:eastAsia="Times New Roman" w:hAnsi="Arial" w:cs="Arial"/>
        </w:rPr>
        <w:t>c</w:t>
      </w:r>
      <w:r w:rsidRPr="001606A2">
        <w:rPr>
          <w:rFonts w:ascii="Arial" w:eastAsia="Times New Roman" w:hAnsi="Arial" w:cs="Arial"/>
        </w:rPr>
        <w:t>are.</w:t>
      </w:r>
    </w:p>
    <w:p w14:paraId="7BCCC08C"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1385D84" w14:textId="4FFFE81E"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Quality Assurance-</w:t>
      </w:r>
      <w:r w:rsidRPr="001606A2">
        <w:rPr>
          <w:rFonts w:ascii="Arial" w:eastAsia="Times New Roman" w:hAnsi="Arial" w:cs="Arial"/>
          <w:b/>
          <w:bCs/>
        </w:rPr>
        <w:t xml:space="preserve"> </w:t>
      </w:r>
      <w:r w:rsidR="00EE7C0F">
        <w:rPr>
          <w:rFonts w:ascii="Arial" w:eastAsia="Times New Roman" w:hAnsi="Arial" w:cs="Arial"/>
        </w:rPr>
        <w:t>T</w:t>
      </w:r>
      <w:r w:rsidRPr="001606A2">
        <w:rPr>
          <w:rFonts w:ascii="Arial" w:eastAsia="Times New Roman" w:hAnsi="Arial" w:cs="Arial"/>
        </w:rPr>
        <w:t>he planned and systematic actions that are established to ensure that a</w:t>
      </w:r>
      <w:r w:rsidR="00002E80">
        <w:rPr>
          <w:rFonts w:ascii="Arial" w:eastAsia="Times New Roman" w:hAnsi="Arial" w:cs="Arial"/>
        </w:rPr>
        <w:t xml:space="preserve"> </w:t>
      </w:r>
      <w:r w:rsidRPr="001606A2">
        <w:rPr>
          <w:rFonts w:ascii="Arial" w:eastAsia="Times New Roman" w:hAnsi="Arial" w:cs="Arial"/>
        </w:rPr>
        <w:t xml:space="preserve">business function is </w:t>
      </w:r>
      <w:r w:rsidR="00BD2B63" w:rsidRPr="001606A2">
        <w:rPr>
          <w:rFonts w:ascii="Arial" w:eastAsia="Times New Roman" w:hAnsi="Arial" w:cs="Arial"/>
        </w:rPr>
        <w:t>performed,</w:t>
      </w:r>
      <w:r w:rsidRPr="001606A2">
        <w:rPr>
          <w:rFonts w:ascii="Arial" w:eastAsia="Times New Roman" w:hAnsi="Arial" w:cs="Arial"/>
        </w:rPr>
        <w:t xml:space="preserve"> and the data are generated, documented (recorded), and</w:t>
      </w:r>
      <w:r w:rsidR="00002E80">
        <w:rPr>
          <w:rFonts w:ascii="Arial" w:eastAsia="Times New Roman" w:hAnsi="Arial" w:cs="Arial"/>
        </w:rPr>
        <w:t xml:space="preserve"> </w:t>
      </w:r>
      <w:r w:rsidRPr="001606A2">
        <w:rPr>
          <w:rFonts w:ascii="Arial" w:eastAsia="Times New Roman" w:hAnsi="Arial" w:cs="Arial"/>
        </w:rPr>
        <w:t xml:space="preserve">reported in compliance with </w:t>
      </w:r>
      <w:r w:rsidR="00990959">
        <w:rPr>
          <w:rFonts w:ascii="Arial" w:eastAsia="Times New Roman" w:hAnsi="Arial" w:cs="Arial"/>
        </w:rPr>
        <w:t xml:space="preserve">the State’s </w:t>
      </w:r>
      <w:r w:rsidRPr="001606A2">
        <w:rPr>
          <w:rFonts w:ascii="Arial" w:eastAsia="Times New Roman" w:hAnsi="Arial" w:cs="Arial"/>
        </w:rPr>
        <w:t>policy and the applicable regulatory requirements.</w:t>
      </w:r>
    </w:p>
    <w:p w14:paraId="3A684840"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3C002DFA" w14:textId="0B3E8DF2" w:rsidR="00FD47DD" w:rsidRPr="0028544B" w:rsidRDefault="00FD47DD" w:rsidP="0028544B">
      <w:pPr>
        <w:autoSpaceDE w:val="0"/>
        <w:autoSpaceDN w:val="0"/>
        <w:adjustRightInd w:val="0"/>
        <w:spacing w:before="0" w:after="0" w:line="240" w:lineRule="auto"/>
        <w:jc w:val="both"/>
        <w:rPr>
          <w:rFonts w:ascii="Arial" w:eastAsia="Times New Roman" w:hAnsi="Arial" w:cs="Arial"/>
        </w:rPr>
      </w:pPr>
      <w:r>
        <w:rPr>
          <w:rFonts w:ascii="Arial" w:eastAsia="Times New Roman" w:hAnsi="Arial" w:cs="Arial"/>
          <w:b/>
          <w:bCs/>
          <w:u w:val="single"/>
        </w:rPr>
        <w:t>Sentinel Event-</w:t>
      </w:r>
      <w:r w:rsidRPr="0028544B">
        <w:rPr>
          <w:rFonts w:ascii="Arial" w:eastAsia="Times New Roman" w:hAnsi="Arial" w:cs="Arial"/>
        </w:rPr>
        <w:t xml:space="preserve"> </w:t>
      </w:r>
      <w:r w:rsidR="001514D0">
        <w:rPr>
          <w:rFonts w:ascii="Arial" w:eastAsia="Times New Roman" w:hAnsi="Arial" w:cs="Arial"/>
        </w:rPr>
        <w:t>A</w:t>
      </w:r>
      <w:r w:rsidR="001514D0" w:rsidRPr="001514D0">
        <w:rPr>
          <w:rFonts w:ascii="Arial" w:eastAsia="Times New Roman" w:hAnsi="Arial" w:cs="Arial"/>
        </w:rPr>
        <w:t xml:space="preserve">n </w:t>
      </w:r>
      <w:r w:rsidR="00D161FB" w:rsidRPr="00D161FB">
        <w:rPr>
          <w:rFonts w:ascii="Arial" w:eastAsia="Times New Roman" w:hAnsi="Arial" w:cs="Arial"/>
        </w:rPr>
        <w:t>unanticipated event that results in significant consequences</w:t>
      </w:r>
      <w:r w:rsidR="00D161FB">
        <w:rPr>
          <w:rFonts w:ascii="Arial" w:eastAsia="Times New Roman" w:hAnsi="Arial" w:cs="Arial"/>
        </w:rPr>
        <w:t>.</w:t>
      </w:r>
    </w:p>
    <w:p w14:paraId="44FCE651" w14:textId="77777777" w:rsidR="00FD47DD" w:rsidRDefault="00FD47DD" w:rsidP="0028544B">
      <w:pPr>
        <w:autoSpaceDE w:val="0"/>
        <w:autoSpaceDN w:val="0"/>
        <w:adjustRightInd w:val="0"/>
        <w:spacing w:before="0" w:after="0" w:line="240" w:lineRule="auto"/>
        <w:jc w:val="both"/>
        <w:rPr>
          <w:rFonts w:ascii="Arial" w:eastAsia="Times New Roman" w:hAnsi="Arial" w:cs="Arial"/>
          <w:b/>
          <w:bCs/>
          <w:u w:val="single"/>
        </w:rPr>
      </w:pPr>
    </w:p>
    <w:p w14:paraId="268A7C17" w14:textId="58E0CE29"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Social Security Administration (SSA)-</w:t>
      </w:r>
      <w:r w:rsidRPr="001606A2">
        <w:rPr>
          <w:rFonts w:ascii="Arial" w:eastAsia="Times New Roman" w:hAnsi="Arial" w:cs="Arial"/>
          <w:b/>
          <w:bCs/>
        </w:rPr>
        <w:t xml:space="preserve"> </w:t>
      </w:r>
      <w:r w:rsidR="00EE7C0F">
        <w:rPr>
          <w:rFonts w:ascii="Arial" w:eastAsia="Times New Roman" w:hAnsi="Arial" w:cs="Arial"/>
        </w:rPr>
        <w:t>T</w:t>
      </w:r>
      <w:r w:rsidRPr="001606A2">
        <w:rPr>
          <w:rFonts w:ascii="Arial" w:eastAsia="Times New Roman" w:hAnsi="Arial" w:cs="Arial"/>
        </w:rPr>
        <w:t>he United States federal government entity that</w:t>
      </w:r>
      <w:r w:rsidR="00002E80">
        <w:rPr>
          <w:rFonts w:ascii="Arial" w:eastAsia="Times New Roman" w:hAnsi="Arial" w:cs="Arial"/>
        </w:rPr>
        <w:t xml:space="preserve"> </w:t>
      </w:r>
      <w:r w:rsidRPr="001606A2">
        <w:rPr>
          <w:rFonts w:ascii="Arial" w:eastAsia="Times New Roman" w:hAnsi="Arial" w:cs="Arial"/>
        </w:rPr>
        <w:t>administers the Social Security Program, a social insurance program consisting of retirement,</w:t>
      </w:r>
      <w:r w:rsidR="00002E80">
        <w:rPr>
          <w:rFonts w:ascii="Arial" w:eastAsia="Times New Roman" w:hAnsi="Arial" w:cs="Arial"/>
        </w:rPr>
        <w:t xml:space="preserve"> </w:t>
      </w:r>
      <w:r w:rsidRPr="001606A2">
        <w:rPr>
          <w:rFonts w:ascii="Arial" w:eastAsia="Times New Roman" w:hAnsi="Arial" w:cs="Arial"/>
        </w:rPr>
        <w:t>disability, and survivors’ benefits.</w:t>
      </w:r>
    </w:p>
    <w:p w14:paraId="29C75653"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ABB2F83" w14:textId="11A81AA8"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Special Assistant Attorney General (SAAG)-</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n attorney that has been authorized by the</w:t>
      </w:r>
      <w:r w:rsidR="00002E80">
        <w:rPr>
          <w:rFonts w:ascii="Arial" w:eastAsia="Times New Roman" w:hAnsi="Arial" w:cs="Arial"/>
        </w:rPr>
        <w:t xml:space="preserve"> </w:t>
      </w:r>
      <w:r w:rsidRPr="001606A2">
        <w:rPr>
          <w:rFonts w:ascii="Arial" w:eastAsia="Times New Roman" w:hAnsi="Arial" w:cs="Arial"/>
        </w:rPr>
        <w:t>Attorney</w:t>
      </w:r>
      <w:r w:rsidR="00002E80">
        <w:rPr>
          <w:rFonts w:ascii="Arial" w:eastAsia="Times New Roman" w:hAnsi="Arial" w:cs="Arial"/>
        </w:rPr>
        <w:t xml:space="preserve"> </w:t>
      </w:r>
      <w:r w:rsidRPr="001606A2">
        <w:rPr>
          <w:rFonts w:ascii="Arial" w:eastAsia="Times New Roman" w:hAnsi="Arial" w:cs="Arial"/>
        </w:rPr>
        <w:t xml:space="preserve">General of the State in accordance with </w:t>
      </w:r>
      <w:r w:rsidR="00990959">
        <w:rPr>
          <w:rFonts w:ascii="Arial" w:eastAsia="Times New Roman" w:hAnsi="Arial" w:cs="Arial"/>
        </w:rPr>
        <w:t>State</w:t>
      </w:r>
      <w:r w:rsidRPr="001606A2">
        <w:rPr>
          <w:rFonts w:ascii="Arial" w:eastAsia="Times New Roman" w:hAnsi="Arial" w:cs="Arial"/>
        </w:rPr>
        <w:t xml:space="preserve"> law to perform legal</w:t>
      </w:r>
      <w:r w:rsidR="00002E80">
        <w:rPr>
          <w:rFonts w:ascii="Arial" w:eastAsia="Times New Roman" w:hAnsi="Arial" w:cs="Arial"/>
        </w:rPr>
        <w:t xml:space="preserve"> </w:t>
      </w:r>
      <w:r w:rsidRPr="001606A2">
        <w:rPr>
          <w:rFonts w:ascii="Arial" w:eastAsia="Times New Roman" w:hAnsi="Arial" w:cs="Arial"/>
        </w:rPr>
        <w:t xml:space="preserve">services as further described in this Contract on behalf of </w:t>
      </w:r>
      <w:r w:rsidR="00990959">
        <w:rPr>
          <w:rFonts w:ascii="Arial" w:eastAsia="Times New Roman" w:hAnsi="Arial" w:cs="Arial"/>
        </w:rPr>
        <w:t>agency</w:t>
      </w:r>
      <w:r w:rsidRPr="001606A2">
        <w:rPr>
          <w:rFonts w:ascii="Arial" w:eastAsia="Times New Roman" w:hAnsi="Arial" w:cs="Arial"/>
        </w:rPr>
        <w:t>.</w:t>
      </w:r>
    </w:p>
    <w:p w14:paraId="1A1A654C"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3E3B38A0" w14:textId="18BA234E" w:rsid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Special Needs Trust (SNT)-</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trust that includes specific language </w:t>
      </w:r>
      <w:r w:rsidR="008172C3">
        <w:rPr>
          <w:rFonts w:ascii="Arial" w:eastAsia="Times New Roman" w:hAnsi="Arial" w:cs="Arial"/>
        </w:rPr>
        <w:t>that</w:t>
      </w:r>
      <w:r w:rsidRPr="001606A2">
        <w:rPr>
          <w:rFonts w:ascii="Arial" w:eastAsia="Times New Roman" w:hAnsi="Arial" w:cs="Arial"/>
        </w:rPr>
        <w:t>, upon the</w:t>
      </w:r>
      <w:r w:rsidR="00002E80">
        <w:rPr>
          <w:rFonts w:ascii="Arial" w:eastAsia="Times New Roman" w:hAnsi="Arial" w:cs="Arial"/>
        </w:rPr>
        <w:t xml:space="preserve"> </w:t>
      </w:r>
      <w:r w:rsidRPr="001606A2">
        <w:rPr>
          <w:rFonts w:ascii="Arial" w:eastAsia="Times New Roman" w:hAnsi="Arial" w:cs="Arial"/>
        </w:rPr>
        <w:t>death of the individual, the State will receive all amounts remaining in the trust, up to an</w:t>
      </w:r>
      <w:r w:rsidR="00002E80">
        <w:rPr>
          <w:rFonts w:ascii="Arial" w:eastAsia="Times New Roman" w:hAnsi="Arial" w:cs="Arial"/>
        </w:rPr>
        <w:t xml:space="preserve"> </w:t>
      </w:r>
      <w:r w:rsidRPr="001606A2">
        <w:rPr>
          <w:rFonts w:ascii="Arial" w:eastAsia="Times New Roman" w:hAnsi="Arial" w:cs="Arial"/>
        </w:rPr>
        <w:t>amount equal to the total amount of medical assistance paid on behalf of the individual under</w:t>
      </w:r>
      <w:r w:rsidR="00002E80">
        <w:rPr>
          <w:rFonts w:ascii="Arial" w:eastAsia="Times New Roman" w:hAnsi="Arial" w:cs="Arial"/>
        </w:rPr>
        <w:t xml:space="preserve"> </w:t>
      </w:r>
      <w:r w:rsidRPr="001606A2">
        <w:rPr>
          <w:rFonts w:ascii="Arial" w:eastAsia="Times New Roman" w:hAnsi="Arial" w:cs="Arial"/>
        </w:rPr>
        <w:t>the State Medicaid plan. The State must be listed as the first payee and have priority over</w:t>
      </w:r>
      <w:r w:rsidR="00002E80">
        <w:rPr>
          <w:rFonts w:ascii="Arial" w:eastAsia="Times New Roman" w:hAnsi="Arial" w:cs="Arial"/>
        </w:rPr>
        <w:t xml:space="preserve"> </w:t>
      </w:r>
      <w:r w:rsidRPr="001606A2">
        <w:rPr>
          <w:rFonts w:ascii="Arial" w:eastAsia="Times New Roman" w:hAnsi="Arial" w:cs="Arial"/>
        </w:rPr>
        <w:t>payment of other debts and administrative expenses except as listed in 42 U.S.C. 1396</w:t>
      </w:r>
      <w:r w:rsidR="00002E80">
        <w:rPr>
          <w:rFonts w:ascii="Arial" w:eastAsia="Times New Roman" w:hAnsi="Arial" w:cs="Arial"/>
        </w:rPr>
        <w:t xml:space="preserve"> </w:t>
      </w:r>
      <w:r w:rsidRPr="001606A2">
        <w:rPr>
          <w:rFonts w:ascii="Arial" w:eastAsia="Times New Roman" w:hAnsi="Arial" w:cs="Arial"/>
        </w:rPr>
        <w:t>p(d)(4)(A)(c).</w:t>
      </w:r>
    </w:p>
    <w:p w14:paraId="4FA4656B" w14:textId="70D3A192" w:rsidR="00137B08" w:rsidRDefault="00137B08" w:rsidP="0028544B">
      <w:pPr>
        <w:autoSpaceDE w:val="0"/>
        <w:autoSpaceDN w:val="0"/>
        <w:adjustRightInd w:val="0"/>
        <w:spacing w:before="0" w:after="0" w:line="240" w:lineRule="auto"/>
        <w:jc w:val="both"/>
        <w:rPr>
          <w:rFonts w:ascii="Arial" w:eastAsia="Times New Roman" w:hAnsi="Arial" w:cs="Arial"/>
        </w:rPr>
      </w:pPr>
    </w:p>
    <w:p w14:paraId="01EA46DE" w14:textId="04C1EEB9" w:rsidR="00137B08" w:rsidRDefault="00137B08" w:rsidP="0028544B">
      <w:pPr>
        <w:autoSpaceDE w:val="0"/>
        <w:autoSpaceDN w:val="0"/>
        <w:adjustRightInd w:val="0"/>
        <w:spacing w:before="0" w:after="0" w:line="240" w:lineRule="auto"/>
        <w:jc w:val="both"/>
        <w:rPr>
          <w:rFonts w:ascii="Arial" w:eastAsia="Times New Roman" w:hAnsi="Arial" w:cs="Arial"/>
        </w:rPr>
      </w:pPr>
      <w:r w:rsidRPr="00137B08">
        <w:rPr>
          <w:rFonts w:ascii="Arial" w:eastAsia="Times New Roman" w:hAnsi="Arial" w:cs="Arial"/>
          <w:b/>
          <w:u w:val="single"/>
        </w:rPr>
        <w:t>STABLE/ABLE</w:t>
      </w:r>
      <w:r w:rsidRPr="00137B08">
        <w:rPr>
          <w:rFonts w:ascii="Arial" w:eastAsia="Times New Roman" w:hAnsi="Arial" w:cs="Arial"/>
        </w:rPr>
        <w:t>-</w:t>
      </w:r>
      <w:r>
        <w:rPr>
          <w:rFonts w:ascii="Arial" w:eastAsia="Times New Roman" w:hAnsi="Arial" w:cs="Arial"/>
        </w:rPr>
        <w:t xml:space="preserve"> </w:t>
      </w:r>
      <w:r w:rsidRPr="00137B08">
        <w:rPr>
          <w:rFonts w:ascii="Arial" w:eastAsia="Times New Roman" w:hAnsi="Arial" w:cs="Arial"/>
        </w:rPr>
        <w:t>A STABLE Account is an investment account available to eligible individuals with</w:t>
      </w:r>
      <w:r w:rsidR="00002E80">
        <w:rPr>
          <w:rFonts w:ascii="Arial" w:eastAsia="Times New Roman" w:hAnsi="Arial" w:cs="Arial"/>
        </w:rPr>
        <w:t xml:space="preserve"> </w:t>
      </w:r>
      <w:r w:rsidRPr="00137B08">
        <w:rPr>
          <w:rFonts w:ascii="Arial" w:eastAsia="Times New Roman" w:hAnsi="Arial" w:cs="Arial"/>
        </w:rPr>
        <w:t>disabilities. STABLE Accounts are made possible by the federal Achieving a Better Life Experience</w:t>
      </w:r>
      <w:r w:rsidR="00002E80">
        <w:rPr>
          <w:rFonts w:ascii="Arial" w:eastAsia="Times New Roman" w:hAnsi="Arial" w:cs="Arial"/>
        </w:rPr>
        <w:t xml:space="preserve"> </w:t>
      </w:r>
      <w:r w:rsidRPr="00137B08">
        <w:rPr>
          <w:rFonts w:ascii="Arial" w:eastAsia="Times New Roman" w:hAnsi="Arial" w:cs="Arial"/>
        </w:rPr>
        <w:t>(“ABLE”) Act. STABLE Accounts allow individuals with disabilities to save and invest money without losing eligibility for certain public benefits programs, like Medicaid or SSI.</w:t>
      </w:r>
    </w:p>
    <w:p w14:paraId="3BC74497" w14:textId="669F2C85" w:rsidR="005D5BAA" w:rsidRDefault="005D5BAA" w:rsidP="0028544B">
      <w:pPr>
        <w:autoSpaceDE w:val="0"/>
        <w:autoSpaceDN w:val="0"/>
        <w:adjustRightInd w:val="0"/>
        <w:spacing w:before="0" w:after="0" w:line="240" w:lineRule="auto"/>
        <w:jc w:val="both"/>
        <w:rPr>
          <w:rFonts w:ascii="Arial" w:eastAsia="Times New Roman" w:hAnsi="Arial" w:cs="Arial"/>
          <w:b/>
          <w:u w:val="single"/>
        </w:rPr>
      </w:pPr>
    </w:p>
    <w:p w14:paraId="21D48AE0" w14:textId="6BF03FFC" w:rsidR="00D864F6" w:rsidRPr="00137B08" w:rsidRDefault="005D5BAA" w:rsidP="0028544B">
      <w:pPr>
        <w:autoSpaceDE w:val="0"/>
        <w:autoSpaceDN w:val="0"/>
        <w:adjustRightInd w:val="0"/>
        <w:spacing w:before="0" w:after="0" w:line="240" w:lineRule="auto"/>
        <w:jc w:val="both"/>
        <w:rPr>
          <w:rFonts w:ascii="Arial" w:eastAsia="Times New Roman" w:hAnsi="Arial" w:cs="Arial"/>
          <w:b/>
          <w:u w:val="single"/>
        </w:rPr>
      </w:pPr>
      <w:r>
        <w:rPr>
          <w:rFonts w:ascii="Arial" w:eastAsia="Times New Roman" w:hAnsi="Arial" w:cs="Arial"/>
          <w:b/>
          <w:u w:val="single"/>
        </w:rPr>
        <w:t>S</w:t>
      </w:r>
      <w:r w:rsidR="00D864F6">
        <w:rPr>
          <w:rFonts w:ascii="Arial" w:eastAsia="Times New Roman" w:hAnsi="Arial" w:cs="Arial"/>
          <w:b/>
          <w:u w:val="single"/>
        </w:rPr>
        <w:t>cope</w:t>
      </w:r>
      <w:r>
        <w:rPr>
          <w:rFonts w:ascii="Arial" w:eastAsia="Times New Roman" w:hAnsi="Arial" w:cs="Arial"/>
          <w:b/>
          <w:u w:val="single"/>
        </w:rPr>
        <w:t xml:space="preserve"> of </w:t>
      </w:r>
      <w:r w:rsidR="00990959">
        <w:rPr>
          <w:rFonts w:ascii="Arial" w:eastAsia="Times New Roman" w:hAnsi="Arial" w:cs="Arial"/>
          <w:b/>
          <w:u w:val="single"/>
        </w:rPr>
        <w:t>Work</w:t>
      </w:r>
      <w:r>
        <w:rPr>
          <w:rFonts w:ascii="Arial" w:eastAsia="Times New Roman" w:hAnsi="Arial" w:cs="Arial"/>
          <w:b/>
          <w:u w:val="single"/>
        </w:rPr>
        <w:t xml:space="preserve"> (SO</w:t>
      </w:r>
      <w:r w:rsidR="00990959">
        <w:rPr>
          <w:rFonts w:ascii="Arial" w:eastAsia="Times New Roman" w:hAnsi="Arial" w:cs="Arial"/>
          <w:b/>
          <w:u w:val="single"/>
        </w:rPr>
        <w:t>W</w:t>
      </w:r>
      <w:r>
        <w:rPr>
          <w:rFonts w:ascii="Arial" w:eastAsia="Times New Roman" w:hAnsi="Arial" w:cs="Arial"/>
          <w:b/>
          <w:u w:val="single"/>
        </w:rPr>
        <w:t>)</w:t>
      </w:r>
      <w:r w:rsidRPr="005D5BAA">
        <w:rPr>
          <w:rFonts w:ascii="Arial" w:eastAsia="Times New Roman" w:hAnsi="Arial" w:cs="Arial"/>
        </w:rPr>
        <w:t>-</w:t>
      </w:r>
      <w:r w:rsidR="001938EC" w:rsidRPr="001938EC">
        <w:t xml:space="preserve"> </w:t>
      </w:r>
      <w:r w:rsidR="00EE7C0F">
        <w:rPr>
          <w:rFonts w:ascii="Arial" w:eastAsia="Times New Roman" w:hAnsi="Arial" w:cs="Arial"/>
        </w:rPr>
        <w:t>A</w:t>
      </w:r>
      <w:r w:rsidR="001938EC" w:rsidRPr="001938EC">
        <w:rPr>
          <w:rFonts w:ascii="Arial" w:eastAsia="Times New Roman" w:hAnsi="Arial" w:cs="Arial"/>
        </w:rPr>
        <w:t xml:space="preserve"> document </w:t>
      </w:r>
      <w:r w:rsidR="00D864F6">
        <w:rPr>
          <w:rFonts w:ascii="Arial" w:eastAsia="Times New Roman" w:hAnsi="Arial" w:cs="Arial"/>
        </w:rPr>
        <w:t xml:space="preserve">which describes the business services which </w:t>
      </w:r>
      <w:r w:rsidR="0014227C">
        <w:rPr>
          <w:rFonts w:ascii="Arial" w:eastAsia="Times New Roman" w:hAnsi="Arial" w:cs="Arial"/>
        </w:rPr>
        <w:t>the agency</w:t>
      </w:r>
      <w:r w:rsidR="00D864F6">
        <w:rPr>
          <w:rFonts w:ascii="Arial" w:eastAsia="Times New Roman" w:hAnsi="Arial" w:cs="Arial"/>
        </w:rPr>
        <w:t xml:space="preserve"> requires from a Supplier.  </w:t>
      </w:r>
    </w:p>
    <w:p w14:paraId="00F825E6"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4AD29EE1" w14:textId="7AD39344"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State-</w:t>
      </w:r>
      <w:r w:rsidRPr="001606A2">
        <w:rPr>
          <w:rFonts w:ascii="Arial" w:eastAsia="Times New Roman" w:hAnsi="Arial" w:cs="Arial"/>
          <w:b/>
          <w:bCs/>
        </w:rPr>
        <w:t xml:space="preserve"> </w:t>
      </w:r>
      <w:r w:rsidR="00EE7C0F">
        <w:rPr>
          <w:rFonts w:ascii="Arial" w:eastAsia="Times New Roman" w:hAnsi="Arial" w:cs="Arial"/>
        </w:rPr>
        <w:t>T</w:t>
      </w:r>
      <w:r w:rsidRPr="001606A2">
        <w:rPr>
          <w:rFonts w:ascii="Arial" w:eastAsia="Times New Roman" w:hAnsi="Arial" w:cs="Arial"/>
        </w:rPr>
        <w:t xml:space="preserve">he State of </w:t>
      </w:r>
      <w:r w:rsidR="00CE34A3">
        <w:rPr>
          <w:rFonts w:ascii="Arial" w:eastAsia="Times New Roman" w:hAnsi="Arial" w:cs="Arial"/>
        </w:rPr>
        <w:t>the agency</w:t>
      </w:r>
    </w:p>
    <w:p w14:paraId="0D25EBAB"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47FA7AA6" w14:textId="52CD3C44"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State Children’s Health Insurance Program (SCHIP)-</w:t>
      </w:r>
      <w:r w:rsidRPr="001606A2">
        <w:rPr>
          <w:rFonts w:ascii="Arial" w:eastAsia="Times New Roman" w:hAnsi="Arial" w:cs="Arial"/>
          <w:b/>
          <w:bCs/>
          <w:sz w:val="18"/>
        </w:rPr>
        <w:t xml:space="preserve"> </w:t>
      </w:r>
      <w:r w:rsidR="00EE7C0F">
        <w:rPr>
          <w:rFonts w:ascii="Arial" w:eastAsia="Times New Roman" w:hAnsi="Arial" w:cs="Arial"/>
        </w:rPr>
        <w:t>A</w:t>
      </w:r>
      <w:r w:rsidRPr="001606A2">
        <w:rPr>
          <w:rFonts w:ascii="Arial" w:eastAsia="Times New Roman" w:hAnsi="Arial" w:cs="Arial"/>
        </w:rPr>
        <w:t xml:space="preserve"> joint federal-state Health Care</w:t>
      </w:r>
      <w:r w:rsidR="00002E80">
        <w:rPr>
          <w:rFonts w:ascii="Arial" w:eastAsia="Times New Roman" w:hAnsi="Arial" w:cs="Arial"/>
        </w:rPr>
        <w:t xml:space="preserve"> </w:t>
      </w:r>
      <w:r w:rsidRPr="001606A2">
        <w:rPr>
          <w:rFonts w:ascii="Arial" w:eastAsia="Times New Roman" w:hAnsi="Arial" w:cs="Arial"/>
        </w:rPr>
        <w:t>program for targeted, low-income children, established pursuant to Title XXI of the Social</w:t>
      </w:r>
      <w:r w:rsidR="00002E80">
        <w:rPr>
          <w:rFonts w:ascii="Arial" w:eastAsia="Times New Roman" w:hAnsi="Arial" w:cs="Arial"/>
        </w:rPr>
        <w:t xml:space="preserve"> </w:t>
      </w:r>
      <w:r w:rsidRPr="001606A2">
        <w:rPr>
          <w:rFonts w:ascii="Arial" w:eastAsia="Times New Roman" w:hAnsi="Arial" w:cs="Arial"/>
        </w:rPr>
        <w:t xml:space="preserve">Security Act. </w:t>
      </w:r>
      <w:bookmarkStart w:id="3" w:name="_Hlk46222764"/>
    </w:p>
    <w:bookmarkEnd w:id="3"/>
    <w:p w14:paraId="6F401642"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08A2C7A8"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State Fiscal Year-</w:t>
      </w:r>
      <w:r w:rsidRPr="001606A2">
        <w:rPr>
          <w:rFonts w:ascii="Arial" w:eastAsia="Times New Roman" w:hAnsi="Arial" w:cs="Arial"/>
          <w:b/>
          <w:bCs/>
        </w:rPr>
        <w:t xml:space="preserve"> </w:t>
      </w:r>
      <w:r w:rsidRPr="001606A2">
        <w:rPr>
          <w:rFonts w:ascii="Arial" w:eastAsia="Times New Roman" w:hAnsi="Arial" w:cs="Arial"/>
        </w:rPr>
        <w:t>July 1 through June 30.</w:t>
      </w:r>
    </w:p>
    <w:p w14:paraId="67D23E3D"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34B9189C" w14:textId="27699AFD"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Subcontract-</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ny written contract between the Contractor and a third party, including a</w:t>
      </w:r>
      <w:r w:rsidR="00002E80">
        <w:rPr>
          <w:rFonts w:ascii="Arial" w:eastAsia="Times New Roman" w:hAnsi="Arial" w:cs="Arial"/>
        </w:rPr>
        <w:t xml:space="preserve"> </w:t>
      </w:r>
      <w:r w:rsidRPr="001606A2">
        <w:rPr>
          <w:rFonts w:ascii="Arial" w:eastAsia="Times New Roman" w:hAnsi="Arial" w:cs="Arial"/>
        </w:rPr>
        <w:t xml:space="preserve">Provider, to perform a specified part of the Contractor’s obligations under this </w:t>
      </w:r>
      <w:r w:rsidR="008172C3">
        <w:rPr>
          <w:rFonts w:ascii="Arial" w:eastAsia="Times New Roman" w:hAnsi="Arial" w:cs="Arial"/>
        </w:rPr>
        <w:t>c</w:t>
      </w:r>
      <w:r w:rsidRPr="001606A2">
        <w:rPr>
          <w:rFonts w:ascii="Arial" w:eastAsia="Times New Roman" w:hAnsi="Arial" w:cs="Arial"/>
        </w:rPr>
        <w:t>ontract.</w:t>
      </w:r>
    </w:p>
    <w:p w14:paraId="3BF1F7D5"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B1B0AF8" w14:textId="4A7A64B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Subcontractor-</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ny third party who has a written </w:t>
      </w:r>
      <w:r w:rsidR="008172C3">
        <w:rPr>
          <w:rFonts w:ascii="Arial" w:eastAsia="Times New Roman" w:hAnsi="Arial" w:cs="Arial"/>
        </w:rPr>
        <w:t>c</w:t>
      </w:r>
      <w:r w:rsidRPr="001606A2">
        <w:rPr>
          <w:rFonts w:ascii="Arial" w:eastAsia="Times New Roman" w:hAnsi="Arial" w:cs="Arial"/>
        </w:rPr>
        <w:t>ontract with the Contractor to perform a</w:t>
      </w:r>
      <w:r w:rsidR="00002E80">
        <w:rPr>
          <w:rFonts w:ascii="Arial" w:eastAsia="Times New Roman" w:hAnsi="Arial" w:cs="Arial"/>
        </w:rPr>
        <w:t xml:space="preserve"> </w:t>
      </w:r>
      <w:r w:rsidRPr="001606A2">
        <w:rPr>
          <w:rFonts w:ascii="Arial" w:eastAsia="Times New Roman" w:hAnsi="Arial" w:cs="Arial"/>
        </w:rPr>
        <w:t xml:space="preserve">specified part of the Contractor’s obligations under this </w:t>
      </w:r>
      <w:r w:rsidR="008172C3">
        <w:rPr>
          <w:rFonts w:ascii="Arial" w:eastAsia="Times New Roman" w:hAnsi="Arial" w:cs="Arial"/>
        </w:rPr>
        <w:t>c</w:t>
      </w:r>
      <w:r w:rsidRPr="001606A2">
        <w:rPr>
          <w:rFonts w:ascii="Arial" w:eastAsia="Times New Roman" w:hAnsi="Arial" w:cs="Arial"/>
        </w:rPr>
        <w:t>ontract.</w:t>
      </w:r>
    </w:p>
    <w:p w14:paraId="77808E8D"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19E9BBD9" w14:textId="54769958"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u w:val="single"/>
        </w:rPr>
        <w:t>Supplier-</w:t>
      </w:r>
      <w:r w:rsidRPr="001606A2">
        <w:rPr>
          <w:rFonts w:ascii="Arial" w:eastAsia="Times New Roman" w:hAnsi="Arial" w:cs="Arial"/>
        </w:rPr>
        <w:t xml:space="preserve"> </w:t>
      </w:r>
      <w:r w:rsidR="00EE7C0F">
        <w:rPr>
          <w:rFonts w:ascii="Arial" w:eastAsia="Times New Roman" w:hAnsi="Arial" w:cs="Arial"/>
        </w:rPr>
        <w:t>C</w:t>
      </w:r>
      <w:r w:rsidRPr="001606A2">
        <w:rPr>
          <w:rFonts w:ascii="Arial" w:eastAsia="Times New Roman" w:hAnsi="Arial" w:cs="Arial"/>
        </w:rPr>
        <w:t>ompanies desiring to do business with the State.</w:t>
      </w:r>
    </w:p>
    <w:p w14:paraId="36D83ACA"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3ABA2CDD" w14:textId="5A7CE0AD"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Supplemental Security Income (SSI)-</w:t>
      </w:r>
      <w:r w:rsidRPr="001606A2">
        <w:rPr>
          <w:rFonts w:ascii="Arial" w:eastAsia="Times New Roman" w:hAnsi="Arial" w:cs="Arial"/>
          <w:b/>
          <w:bCs/>
        </w:rPr>
        <w:t xml:space="preserve"> </w:t>
      </w:r>
      <w:r w:rsidR="00EE7C0F">
        <w:rPr>
          <w:rFonts w:ascii="Arial" w:eastAsia="Times New Roman" w:hAnsi="Arial" w:cs="Arial"/>
        </w:rPr>
        <w:t>A</w:t>
      </w:r>
      <w:r w:rsidRPr="001606A2">
        <w:rPr>
          <w:rFonts w:ascii="Arial" w:eastAsia="Times New Roman" w:hAnsi="Arial" w:cs="Arial"/>
        </w:rPr>
        <w:t xml:space="preserve"> Federal income supplement program funded by</w:t>
      </w:r>
      <w:r w:rsidR="00002E80">
        <w:rPr>
          <w:rFonts w:ascii="Arial" w:eastAsia="Times New Roman" w:hAnsi="Arial" w:cs="Arial"/>
        </w:rPr>
        <w:t xml:space="preserve"> </w:t>
      </w:r>
      <w:r w:rsidRPr="001606A2">
        <w:rPr>
          <w:rFonts w:ascii="Arial" w:eastAsia="Times New Roman" w:hAnsi="Arial" w:cs="Arial"/>
        </w:rPr>
        <w:t xml:space="preserve">general tax revenues and administered by the SSA to </w:t>
      </w:r>
      <w:proofErr w:type="gramStart"/>
      <w:r w:rsidRPr="001606A2">
        <w:rPr>
          <w:rFonts w:ascii="Arial" w:eastAsia="Times New Roman" w:hAnsi="Arial" w:cs="Arial"/>
        </w:rPr>
        <w:t>provide assistance to</w:t>
      </w:r>
      <w:proofErr w:type="gramEnd"/>
      <w:r w:rsidRPr="001606A2">
        <w:rPr>
          <w:rFonts w:ascii="Arial" w:eastAsia="Times New Roman" w:hAnsi="Arial" w:cs="Arial"/>
        </w:rPr>
        <w:t xml:space="preserve"> certain aged, blind</w:t>
      </w:r>
      <w:r w:rsidR="00002E80">
        <w:rPr>
          <w:rFonts w:ascii="Arial" w:eastAsia="Times New Roman" w:hAnsi="Arial" w:cs="Arial"/>
        </w:rPr>
        <w:t xml:space="preserve"> </w:t>
      </w:r>
      <w:r w:rsidRPr="001606A2">
        <w:rPr>
          <w:rFonts w:ascii="Arial" w:eastAsia="Times New Roman" w:hAnsi="Arial" w:cs="Arial"/>
        </w:rPr>
        <w:t>and disabled people.</w:t>
      </w:r>
    </w:p>
    <w:p w14:paraId="4C04CD91" w14:textId="2A254BDC" w:rsidR="00A64D1B" w:rsidRDefault="00A64D1B" w:rsidP="0028544B">
      <w:pPr>
        <w:autoSpaceDE w:val="0"/>
        <w:autoSpaceDN w:val="0"/>
        <w:adjustRightInd w:val="0"/>
        <w:spacing w:before="0" w:after="0" w:line="240" w:lineRule="auto"/>
        <w:jc w:val="both"/>
        <w:rPr>
          <w:rFonts w:ascii="Arial" w:eastAsia="Times New Roman" w:hAnsi="Arial" w:cs="Arial"/>
          <w:b/>
          <w:bCs/>
          <w:u w:val="single"/>
        </w:rPr>
      </w:pPr>
    </w:p>
    <w:p w14:paraId="5984FCA7" w14:textId="7F530452" w:rsidR="00A64D1B" w:rsidRPr="00367192" w:rsidRDefault="00A64D1B" w:rsidP="0028544B">
      <w:pPr>
        <w:autoSpaceDE w:val="0"/>
        <w:autoSpaceDN w:val="0"/>
        <w:adjustRightInd w:val="0"/>
        <w:spacing w:before="0" w:after="0" w:line="240" w:lineRule="auto"/>
        <w:jc w:val="both"/>
        <w:rPr>
          <w:rFonts w:ascii="Arial" w:eastAsia="Times New Roman" w:hAnsi="Arial" w:cs="Arial"/>
        </w:rPr>
      </w:pPr>
      <w:r w:rsidRPr="00367192">
        <w:rPr>
          <w:rFonts w:ascii="Arial" w:eastAsia="Times New Roman" w:hAnsi="Arial" w:cs="Arial"/>
          <w:b/>
          <w:bCs/>
          <w:u w:val="single"/>
        </w:rPr>
        <w:t>Suspected-</w:t>
      </w:r>
      <w:r w:rsidRPr="00367192">
        <w:rPr>
          <w:rFonts w:ascii="Arial" w:eastAsia="Times New Roman" w:hAnsi="Arial" w:cs="Arial"/>
          <w:b/>
          <w:bCs/>
        </w:rPr>
        <w:t xml:space="preserve"> </w:t>
      </w:r>
      <w:r w:rsidR="00EE7C0F">
        <w:rPr>
          <w:rFonts w:ascii="Arial" w:eastAsia="Times New Roman" w:hAnsi="Arial" w:cs="Arial"/>
        </w:rPr>
        <w:t>R</w:t>
      </w:r>
      <w:r w:rsidRPr="00367192">
        <w:rPr>
          <w:rFonts w:ascii="Arial" w:eastAsia="Times New Roman" w:hAnsi="Arial" w:cs="Arial"/>
        </w:rPr>
        <w:t xml:space="preserve">efers to having an idea or impression of the existence, presence, or truth of something without certain proof.  </w:t>
      </w:r>
    </w:p>
    <w:p w14:paraId="73DBFCFA" w14:textId="77777777" w:rsidR="00A64D1B" w:rsidRPr="00367192" w:rsidRDefault="00A64D1B" w:rsidP="0028544B">
      <w:pPr>
        <w:autoSpaceDE w:val="0"/>
        <w:autoSpaceDN w:val="0"/>
        <w:adjustRightInd w:val="0"/>
        <w:spacing w:before="0" w:after="0" w:line="240" w:lineRule="auto"/>
        <w:jc w:val="both"/>
        <w:rPr>
          <w:rFonts w:ascii="Arial" w:eastAsia="Times New Roman" w:hAnsi="Arial" w:cs="Arial"/>
          <w:b/>
          <w:bCs/>
          <w:u w:val="single"/>
        </w:rPr>
      </w:pPr>
    </w:p>
    <w:p w14:paraId="4320E557" w14:textId="03C43C92" w:rsidR="00A64D1B" w:rsidRPr="00367192" w:rsidRDefault="00A64D1B" w:rsidP="0028544B">
      <w:pPr>
        <w:autoSpaceDE w:val="0"/>
        <w:autoSpaceDN w:val="0"/>
        <w:adjustRightInd w:val="0"/>
        <w:spacing w:before="0" w:after="0" w:line="240" w:lineRule="auto"/>
        <w:jc w:val="both"/>
        <w:rPr>
          <w:rFonts w:ascii="Arial" w:eastAsia="Times New Roman" w:hAnsi="Arial" w:cs="Arial"/>
        </w:rPr>
      </w:pPr>
      <w:r w:rsidRPr="00367192">
        <w:rPr>
          <w:rFonts w:ascii="Arial" w:eastAsia="Times New Roman" w:hAnsi="Arial" w:cs="Arial"/>
          <w:b/>
          <w:bCs/>
          <w:u w:val="single"/>
        </w:rPr>
        <w:t>Suspected Coverage-</w:t>
      </w:r>
      <w:r w:rsidRPr="00367192">
        <w:rPr>
          <w:rFonts w:ascii="Arial" w:eastAsia="Times New Roman" w:hAnsi="Arial" w:cs="Arial"/>
          <w:b/>
          <w:bCs/>
        </w:rPr>
        <w:t xml:space="preserve"> </w:t>
      </w:r>
      <w:r w:rsidR="00EE7C0F">
        <w:rPr>
          <w:rFonts w:ascii="Arial" w:eastAsia="Times New Roman" w:hAnsi="Arial" w:cs="Arial"/>
          <w:bCs/>
        </w:rPr>
        <w:t>W</w:t>
      </w:r>
      <w:r w:rsidRPr="00367192">
        <w:rPr>
          <w:rFonts w:ascii="Arial" w:eastAsia="Times New Roman" w:hAnsi="Arial" w:cs="Arial"/>
          <w:bCs/>
        </w:rPr>
        <w:t xml:space="preserve">hen a member’s </w:t>
      </w:r>
      <w:r w:rsidR="00FD47DD" w:rsidRPr="00367192">
        <w:rPr>
          <w:rFonts w:ascii="Arial" w:eastAsia="Times New Roman" w:hAnsi="Arial" w:cs="Arial"/>
          <w:bCs/>
        </w:rPr>
        <w:t>third-party</w:t>
      </w:r>
      <w:r w:rsidRPr="00367192">
        <w:rPr>
          <w:rFonts w:ascii="Arial" w:eastAsia="Times New Roman" w:hAnsi="Arial" w:cs="Arial"/>
          <w:bCs/>
        </w:rPr>
        <w:t xml:space="preserve"> coverage is identified or suspected but not verified by a Grade A match</w:t>
      </w:r>
      <w:r w:rsidRPr="00367192">
        <w:rPr>
          <w:rFonts w:ascii="Arial" w:eastAsia="Times New Roman" w:hAnsi="Arial" w:cs="Arial"/>
        </w:rPr>
        <w:t xml:space="preserve">. </w:t>
      </w:r>
    </w:p>
    <w:p w14:paraId="1F0069C3" w14:textId="77777777" w:rsidR="00A64D1B" w:rsidRDefault="00A64D1B" w:rsidP="0028544B">
      <w:pPr>
        <w:autoSpaceDE w:val="0"/>
        <w:autoSpaceDN w:val="0"/>
        <w:adjustRightInd w:val="0"/>
        <w:spacing w:before="0" w:after="0" w:line="240" w:lineRule="auto"/>
        <w:jc w:val="both"/>
        <w:rPr>
          <w:rFonts w:ascii="Arial" w:eastAsia="Times New Roman" w:hAnsi="Arial" w:cs="Arial"/>
          <w:b/>
          <w:bCs/>
          <w:u w:val="single"/>
        </w:rPr>
      </w:pPr>
    </w:p>
    <w:p w14:paraId="7AE119DA" w14:textId="5C7E5C21" w:rsidR="001606A2" w:rsidRPr="00C04806"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Tax Equity and Fiscal Responsibility Act (TEFRA)-</w:t>
      </w:r>
      <w:r w:rsidRPr="001606A2">
        <w:rPr>
          <w:rFonts w:ascii="Arial" w:eastAsia="Times New Roman" w:hAnsi="Arial" w:cs="Arial"/>
        </w:rPr>
        <w:t xml:space="preserve"> </w:t>
      </w:r>
      <w:r w:rsidR="008C44B6">
        <w:rPr>
          <w:rFonts w:ascii="Arial" w:eastAsia="Times New Roman" w:hAnsi="Arial" w:cs="Arial"/>
        </w:rPr>
        <w:t>T</w:t>
      </w:r>
      <w:r w:rsidRPr="001606A2">
        <w:rPr>
          <w:rFonts w:ascii="Arial" w:eastAsia="Times New Roman" w:hAnsi="Arial" w:cs="Arial"/>
        </w:rPr>
        <w:t>his Act was designed to make</w:t>
      </w:r>
      <w:r w:rsidR="00002E80">
        <w:rPr>
          <w:rFonts w:ascii="Arial" w:eastAsia="Times New Roman" w:hAnsi="Arial" w:cs="Arial"/>
        </w:rPr>
        <w:t xml:space="preserve"> </w:t>
      </w:r>
      <w:r w:rsidRPr="001606A2">
        <w:rPr>
          <w:rFonts w:ascii="Arial" w:eastAsia="Times New Roman" w:hAnsi="Arial" w:cs="Arial"/>
        </w:rPr>
        <w:t xml:space="preserve">Medicare the secondary payer for </w:t>
      </w:r>
      <w:r w:rsidRPr="00C04806">
        <w:rPr>
          <w:rFonts w:ascii="Arial" w:eastAsia="Times New Roman" w:hAnsi="Arial" w:cs="Arial"/>
        </w:rPr>
        <w:t>certain employees and spouses over age 65. Under TEFRA</w:t>
      </w:r>
      <w:r w:rsidR="00002E80" w:rsidRPr="00C04806">
        <w:rPr>
          <w:rFonts w:ascii="Arial" w:eastAsia="Times New Roman" w:hAnsi="Arial" w:cs="Arial"/>
        </w:rPr>
        <w:t xml:space="preserve"> </w:t>
      </w:r>
      <w:r w:rsidRPr="00C04806">
        <w:rPr>
          <w:rFonts w:ascii="Arial" w:eastAsia="Times New Roman" w:hAnsi="Arial" w:cs="Arial"/>
        </w:rPr>
        <w:t>and subsequent legislation, employer groups with 20 or more full-time and/or part-time</w:t>
      </w:r>
      <w:r w:rsidR="00002E80" w:rsidRPr="00C04806">
        <w:rPr>
          <w:rFonts w:ascii="Arial" w:eastAsia="Times New Roman" w:hAnsi="Arial" w:cs="Arial"/>
        </w:rPr>
        <w:t xml:space="preserve"> </w:t>
      </w:r>
      <w:r w:rsidRPr="00C04806">
        <w:rPr>
          <w:rFonts w:ascii="Arial" w:eastAsia="Times New Roman" w:hAnsi="Arial" w:cs="Arial"/>
        </w:rPr>
        <w:t>employees are the primary payer and Medicare is the secondary payer of claims for working</w:t>
      </w:r>
      <w:r w:rsidR="00E73624" w:rsidRPr="00C04806">
        <w:rPr>
          <w:rFonts w:ascii="Arial" w:eastAsia="Times New Roman" w:hAnsi="Arial" w:cs="Arial"/>
        </w:rPr>
        <w:t xml:space="preserve"> </w:t>
      </w:r>
      <w:r w:rsidRPr="00C04806">
        <w:rPr>
          <w:rFonts w:ascii="Arial" w:eastAsia="Times New Roman" w:hAnsi="Arial" w:cs="Arial"/>
        </w:rPr>
        <w:t>aged</w:t>
      </w:r>
      <w:r w:rsidR="00E73624" w:rsidRPr="00C04806">
        <w:rPr>
          <w:rFonts w:ascii="Arial" w:eastAsia="Times New Roman" w:hAnsi="Arial" w:cs="Arial"/>
        </w:rPr>
        <w:t xml:space="preserve"> </w:t>
      </w:r>
      <w:r w:rsidRPr="00C04806">
        <w:rPr>
          <w:rFonts w:ascii="Arial" w:eastAsia="Times New Roman" w:hAnsi="Arial" w:cs="Arial"/>
        </w:rPr>
        <w:t>employees and certain dependents.</w:t>
      </w:r>
    </w:p>
    <w:p w14:paraId="28A9CCD6" w14:textId="77777777" w:rsidR="001606A2" w:rsidRPr="00C04806" w:rsidRDefault="001606A2" w:rsidP="0028544B">
      <w:pPr>
        <w:autoSpaceDE w:val="0"/>
        <w:autoSpaceDN w:val="0"/>
        <w:adjustRightInd w:val="0"/>
        <w:spacing w:before="0" w:after="0" w:line="240" w:lineRule="auto"/>
        <w:jc w:val="both"/>
        <w:rPr>
          <w:rFonts w:ascii="Arial" w:eastAsia="Times New Roman" w:hAnsi="Arial" w:cs="Arial"/>
        </w:rPr>
      </w:pPr>
    </w:p>
    <w:p w14:paraId="65A24ACA" w14:textId="510312CD" w:rsidR="00002E80" w:rsidRPr="001606A2" w:rsidRDefault="001606A2" w:rsidP="0028544B">
      <w:pPr>
        <w:autoSpaceDE w:val="0"/>
        <w:autoSpaceDN w:val="0"/>
        <w:adjustRightInd w:val="0"/>
        <w:spacing w:before="0" w:after="0" w:line="240" w:lineRule="auto"/>
        <w:jc w:val="both"/>
        <w:rPr>
          <w:rFonts w:ascii="Arial" w:eastAsia="Times New Roman" w:hAnsi="Arial" w:cs="Arial"/>
        </w:rPr>
      </w:pPr>
      <w:r w:rsidRPr="00C04806">
        <w:rPr>
          <w:rFonts w:ascii="Arial" w:eastAsia="Times New Roman" w:hAnsi="Arial" w:cs="Arial"/>
          <w:b/>
          <w:bCs/>
          <w:u w:val="single"/>
        </w:rPr>
        <w:t>Third Party Liability (TPL) Services</w:t>
      </w:r>
      <w:r w:rsidRPr="00C04806">
        <w:rPr>
          <w:rFonts w:ascii="Arial" w:eastAsia="Times New Roman" w:hAnsi="Arial" w:cs="Arial"/>
          <w:u w:val="single"/>
        </w:rPr>
        <w:t>-</w:t>
      </w:r>
      <w:r w:rsidRPr="00C04806">
        <w:rPr>
          <w:rFonts w:ascii="Arial" w:eastAsia="Times New Roman" w:hAnsi="Arial" w:cs="Arial"/>
        </w:rPr>
        <w:t xml:space="preserve"> </w:t>
      </w:r>
      <w:r w:rsidR="00C04806" w:rsidRPr="0028544B">
        <w:rPr>
          <w:rFonts w:ascii="Arial" w:eastAsiaTheme="minorHAnsi" w:hAnsi="Arial" w:cs="Arial"/>
        </w:rPr>
        <w:t>Third Party Liability (TPL), also known as Coordination of Benefits (COB), is the process used to ensure enforcement of the federal law requiring Medicaid to be the payer of last resort.  If any other entity is legally responsible for the payment of all or part of a member’s medical expenses, that entity must have paid initially instead of Medicaid or repaid Medicaid if Medicaid had already paid the claim. </w:t>
      </w:r>
    </w:p>
    <w:p w14:paraId="2DA21925"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619B8A2A" w14:textId="72A1A184"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Third Party Resource(s)</w:t>
      </w:r>
      <w:r w:rsidRPr="001606A2">
        <w:rPr>
          <w:rFonts w:ascii="Arial" w:eastAsia="Times New Roman" w:hAnsi="Arial" w:cs="Arial"/>
          <w:u w:val="single"/>
        </w:rPr>
        <w:t>-</w:t>
      </w:r>
      <w:r w:rsidRPr="001606A2">
        <w:rPr>
          <w:rFonts w:ascii="Arial" w:eastAsia="Times New Roman" w:hAnsi="Arial" w:cs="Arial"/>
        </w:rPr>
        <w:t xml:space="preserve"> </w:t>
      </w:r>
      <w:r w:rsidR="00EE7C0F">
        <w:rPr>
          <w:rFonts w:ascii="Arial" w:eastAsia="Times New Roman" w:hAnsi="Arial" w:cs="Arial"/>
        </w:rPr>
        <w:t>A</w:t>
      </w:r>
      <w:r w:rsidRPr="001606A2">
        <w:rPr>
          <w:rFonts w:ascii="Arial" w:eastAsia="Times New Roman" w:hAnsi="Arial" w:cs="Arial"/>
        </w:rPr>
        <w:t>ny person, institution, corporation, insurance company, public,</w:t>
      </w:r>
      <w:r w:rsidR="00002E80">
        <w:rPr>
          <w:rFonts w:ascii="Arial" w:eastAsia="Times New Roman" w:hAnsi="Arial" w:cs="Arial"/>
        </w:rPr>
        <w:t xml:space="preserve"> </w:t>
      </w:r>
      <w:r w:rsidRPr="001606A2">
        <w:rPr>
          <w:rFonts w:ascii="Arial" w:eastAsia="Times New Roman" w:hAnsi="Arial" w:cs="Arial"/>
        </w:rPr>
        <w:t>private or governmental entity who is or may be liable in contract, tort, or otherwise by law</w:t>
      </w:r>
      <w:r w:rsidR="00002E80">
        <w:rPr>
          <w:rFonts w:ascii="Arial" w:eastAsia="Times New Roman" w:hAnsi="Arial" w:cs="Arial"/>
        </w:rPr>
        <w:t xml:space="preserve"> </w:t>
      </w:r>
      <w:r w:rsidRPr="001606A2">
        <w:rPr>
          <w:rFonts w:ascii="Arial" w:eastAsia="Times New Roman" w:hAnsi="Arial" w:cs="Arial"/>
        </w:rPr>
        <w:t>or equity to pay all or part of the medical cost of injury, disease or disability of an Applicant</w:t>
      </w:r>
      <w:r w:rsidR="00002E80">
        <w:rPr>
          <w:rFonts w:ascii="Arial" w:eastAsia="Times New Roman" w:hAnsi="Arial" w:cs="Arial"/>
        </w:rPr>
        <w:t xml:space="preserve"> </w:t>
      </w:r>
      <w:r w:rsidRPr="001606A2">
        <w:rPr>
          <w:rFonts w:ascii="Arial" w:eastAsia="Times New Roman" w:hAnsi="Arial" w:cs="Arial"/>
        </w:rPr>
        <w:t>or Member. Examples of liable third parties may include, but are not limited to,</w:t>
      </w:r>
      <w:r w:rsidR="00002E80">
        <w:rPr>
          <w:rFonts w:ascii="Arial" w:eastAsia="Times New Roman" w:hAnsi="Arial" w:cs="Arial"/>
        </w:rPr>
        <w:t xml:space="preserve"> </w:t>
      </w:r>
      <w:r w:rsidRPr="001606A2">
        <w:rPr>
          <w:rFonts w:ascii="Arial" w:eastAsia="Times New Roman" w:hAnsi="Arial" w:cs="Arial"/>
        </w:rPr>
        <w:t>employment-related health insurance, workers’ compensation, long-term care insurance,</w:t>
      </w:r>
      <w:r w:rsidR="00002E80">
        <w:rPr>
          <w:rFonts w:ascii="Arial" w:eastAsia="Times New Roman" w:hAnsi="Arial" w:cs="Arial"/>
        </w:rPr>
        <w:t xml:space="preserve"> </w:t>
      </w:r>
      <w:r w:rsidRPr="001606A2">
        <w:rPr>
          <w:rFonts w:ascii="Arial" w:eastAsia="Times New Roman" w:hAnsi="Arial" w:cs="Arial"/>
        </w:rPr>
        <w:t>court-ordered health insurance derived by non-custodial parents, casualty or tort related</w:t>
      </w:r>
      <w:r w:rsidR="00002E80">
        <w:rPr>
          <w:rFonts w:ascii="Arial" w:eastAsia="Times New Roman" w:hAnsi="Arial" w:cs="Arial"/>
        </w:rPr>
        <w:t xml:space="preserve"> </w:t>
      </w:r>
      <w:r w:rsidRPr="001606A2">
        <w:rPr>
          <w:rFonts w:ascii="Arial" w:eastAsia="Times New Roman" w:hAnsi="Arial" w:cs="Arial"/>
        </w:rPr>
        <w:t>settlements and other state and federal programs such as Medicare.</w:t>
      </w:r>
    </w:p>
    <w:p w14:paraId="271067C4"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5DB98D0D" w14:textId="68F1D7DC"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Trust Director</w:t>
      </w:r>
      <w:r w:rsidRPr="001606A2">
        <w:rPr>
          <w:rFonts w:ascii="Arial" w:eastAsia="Times New Roman" w:hAnsi="Arial" w:cs="Arial"/>
          <w:u w:val="single"/>
        </w:rPr>
        <w:t>-</w:t>
      </w:r>
      <w:r w:rsidRPr="001606A2">
        <w:rPr>
          <w:rFonts w:ascii="Arial" w:eastAsia="Times New Roman" w:hAnsi="Arial" w:cs="Arial"/>
        </w:rPr>
        <w:t xml:space="preserve"> </w:t>
      </w:r>
      <w:r w:rsidR="008C44B6">
        <w:rPr>
          <w:rFonts w:ascii="Arial" w:eastAsia="Times New Roman" w:hAnsi="Arial" w:cs="Arial"/>
        </w:rPr>
        <w:t>A</w:t>
      </w:r>
      <w:r w:rsidRPr="001606A2">
        <w:rPr>
          <w:rFonts w:ascii="Arial" w:eastAsia="Times New Roman" w:hAnsi="Arial" w:cs="Arial"/>
        </w:rPr>
        <w:t xml:space="preserve"> position provided by Contractor to provide the services identified in this</w:t>
      </w:r>
      <w:r w:rsidR="00002E80">
        <w:rPr>
          <w:rFonts w:ascii="Arial" w:eastAsia="Times New Roman" w:hAnsi="Arial" w:cs="Arial"/>
        </w:rPr>
        <w:t xml:space="preserve"> </w:t>
      </w:r>
      <w:r w:rsidRPr="001606A2">
        <w:rPr>
          <w:rFonts w:ascii="Arial" w:eastAsia="Times New Roman" w:hAnsi="Arial" w:cs="Arial"/>
        </w:rPr>
        <w:t>Contract. The Trust Director must be a licensed attorney authorized to practice in the State</w:t>
      </w:r>
      <w:r w:rsidR="002C295B">
        <w:rPr>
          <w:rFonts w:ascii="Arial" w:eastAsia="Times New Roman" w:hAnsi="Arial" w:cs="Arial"/>
        </w:rPr>
        <w:t>.</w:t>
      </w:r>
      <w:r w:rsidR="00002E80">
        <w:rPr>
          <w:rFonts w:ascii="Arial" w:eastAsia="Times New Roman" w:hAnsi="Arial" w:cs="Arial"/>
        </w:rPr>
        <w:t xml:space="preserve"> </w:t>
      </w:r>
      <w:r w:rsidRPr="001606A2">
        <w:rPr>
          <w:rFonts w:ascii="Arial" w:eastAsia="Times New Roman" w:hAnsi="Arial" w:cs="Arial"/>
        </w:rPr>
        <w:t>In addition, the attorney must have at least two (2) years of training and</w:t>
      </w:r>
      <w:r w:rsidR="00002E80">
        <w:rPr>
          <w:rFonts w:ascii="Arial" w:eastAsia="Times New Roman" w:hAnsi="Arial" w:cs="Arial"/>
        </w:rPr>
        <w:t xml:space="preserve"> </w:t>
      </w:r>
      <w:r w:rsidRPr="001606A2">
        <w:rPr>
          <w:rFonts w:ascii="Arial" w:eastAsia="Times New Roman" w:hAnsi="Arial" w:cs="Arial"/>
        </w:rPr>
        <w:t xml:space="preserve">experience </w:t>
      </w:r>
      <w:proofErr w:type="gramStart"/>
      <w:r w:rsidRPr="001606A2">
        <w:rPr>
          <w:rFonts w:ascii="Arial" w:eastAsia="Times New Roman" w:hAnsi="Arial" w:cs="Arial"/>
        </w:rPr>
        <w:t>in the area of</w:t>
      </w:r>
      <w:proofErr w:type="gramEnd"/>
      <w:r w:rsidRPr="001606A2">
        <w:rPr>
          <w:rFonts w:ascii="Arial" w:eastAsia="Times New Roman" w:hAnsi="Arial" w:cs="Arial"/>
        </w:rPr>
        <w:t xml:space="preserve"> Health Law and Subrogation/Personal Injury. Further, the</w:t>
      </w:r>
      <w:r w:rsidR="00002E80">
        <w:rPr>
          <w:rFonts w:ascii="Arial" w:eastAsia="Times New Roman" w:hAnsi="Arial" w:cs="Arial"/>
        </w:rPr>
        <w:t xml:space="preserve"> </w:t>
      </w:r>
      <w:r w:rsidRPr="001606A2">
        <w:rPr>
          <w:rFonts w:ascii="Arial" w:eastAsia="Times New Roman" w:hAnsi="Arial" w:cs="Arial"/>
        </w:rPr>
        <w:t>individual must have experience reviewing Special Needs Trusts, Qualified Income Trusts,</w:t>
      </w:r>
      <w:r w:rsidR="00002E80">
        <w:rPr>
          <w:rFonts w:ascii="Arial" w:eastAsia="Times New Roman" w:hAnsi="Arial" w:cs="Arial"/>
        </w:rPr>
        <w:t xml:space="preserve"> </w:t>
      </w:r>
      <w:r w:rsidRPr="001606A2">
        <w:rPr>
          <w:rFonts w:ascii="Arial" w:eastAsia="Times New Roman" w:hAnsi="Arial" w:cs="Arial"/>
        </w:rPr>
        <w:t>Family Trusts and Wills. It is understood that, to the extent that the Trust Director may act in</w:t>
      </w:r>
      <w:r w:rsidR="00002E80">
        <w:rPr>
          <w:rFonts w:ascii="Arial" w:eastAsia="Times New Roman" w:hAnsi="Arial" w:cs="Arial"/>
        </w:rPr>
        <w:t xml:space="preserve"> </w:t>
      </w:r>
      <w:r w:rsidRPr="001606A2">
        <w:rPr>
          <w:rFonts w:ascii="Arial" w:eastAsia="Times New Roman" w:hAnsi="Arial" w:cs="Arial"/>
        </w:rPr>
        <w:t>the capacity of an attorney, he or she will be not be furnishing legal advice, representation, or</w:t>
      </w:r>
      <w:r w:rsidR="00002E80">
        <w:rPr>
          <w:rFonts w:ascii="Arial" w:eastAsia="Times New Roman" w:hAnsi="Arial" w:cs="Arial"/>
        </w:rPr>
        <w:t xml:space="preserve"> </w:t>
      </w:r>
      <w:r w:rsidRPr="001606A2">
        <w:rPr>
          <w:rFonts w:ascii="Arial" w:eastAsia="Times New Roman" w:hAnsi="Arial" w:cs="Arial"/>
        </w:rPr>
        <w:t xml:space="preserve">other direct legal services to </w:t>
      </w:r>
      <w:r w:rsidR="002C295B">
        <w:rPr>
          <w:rFonts w:ascii="Arial" w:eastAsia="Times New Roman" w:hAnsi="Arial" w:cs="Arial"/>
        </w:rPr>
        <w:t>the agency</w:t>
      </w:r>
      <w:r w:rsidRPr="001606A2">
        <w:rPr>
          <w:rFonts w:ascii="Arial" w:eastAsia="Times New Roman" w:hAnsi="Arial" w:cs="Arial"/>
        </w:rPr>
        <w:t>, but will furnish legal services to Contractor in support of</w:t>
      </w:r>
      <w:r w:rsidR="002C295B">
        <w:rPr>
          <w:rFonts w:ascii="Arial" w:eastAsia="Times New Roman" w:hAnsi="Arial" w:cs="Arial"/>
        </w:rPr>
        <w:t xml:space="preserve"> </w:t>
      </w:r>
      <w:r w:rsidRPr="001606A2">
        <w:rPr>
          <w:rFonts w:ascii="Arial" w:eastAsia="Times New Roman" w:hAnsi="Arial" w:cs="Arial"/>
        </w:rPr>
        <w:t xml:space="preserve">its performance of contractual services to </w:t>
      </w:r>
      <w:r w:rsidR="002C295B">
        <w:rPr>
          <w:rFonts w:ascii="Arial" w:eastAsia="Times New Roman" w:hAnsi="Arial" w:cs="Arial"/>
        </w:rPr>
        <w:t>the State.</w:t>
      </w:r>
    </w:p>
    <w:p w14:paraId="3265160C" w14:textId="77777777" w:rsidR="001606A2" w:rsidRPr="001606A2" w:rsidRDefault="001606A2" w:rsidP="0028544B">
      <w:pPr>
        <w:autoSpaceDE w:val="0"/>
        <w:autoSpaceDN w:val="0"/>
        <w:adjustRightInd w:val="0"/>
        <w:spacing w:before="0" w:after="0" w:line="240" w:lineRule="auto"/>
        <w:jc w:val="both"/>
        <w:rPr>
          <w:rFonts w:ascii="Arial" w:eastAsia="Times New Roman" w:hAnsi="Arial" w:cs="Arial"/>
        </w:rPr>
      </w:pPr>
    </w:p>
    <w:p w14:paraId="6B0B9A88" w14:textId="0673850B" w:rsidR="001606A2" w:rsidRPr="001606A2" w:rsidRDefault="001606A2" w:rsidP="0028544B">
      <w:pPr>
        <w:autoSpaceDE w:val="0"/>
        <w:autoSpaceDN w:val="0"/>
        <w:adjustRightInd w:val="0"/>
        <w:spacing w:before="0" w:after="0" w:line="240" w:lineRule="auto"/>
        <w:jc w:val="both"/>
        <w:rPr>
          <w:rFonts w:ascii="Arial" w:eastAsia="Times New Roman" w:hAnsi="Arial" w:cs="Arial"/>
        </w:rPr>
      </w:pPr>
      <w:r w:rsidRPr="001606A2">
        <w:rPr>
          <w:rFonts w:ascii="Arial" w:eastAsia="Times New Roman" w:hAnsi="Arial" w:cs="Arial"/>
          <w:b/>
          <w:bCs/>
          <w:u w:val="single"/>
        </w:rPr>
        <w:t>Work Week</w:t>
      </w:r>
      <w:r w:rsidRPr="001606A2">
        <w:rPr>
          <w:rFonts w:ascii="Arial" w:eastAsia="Times New Roman" w:hAnsi="Arial" w:cs="Arial"/>
        </w:rPr>
        <w:t xml:space="preserve">- </w:t>
      </w:r>
      <w:r w:rsidR="00493F02">
        <w:rPr>
          <w:rFonts w:ascii="Arial" w:eastAsia="Times New Roman" w:hAnsi="Arial" w:cs="Arial"/>
        </w:rPr>
        <w:t>T</w:t>
      </w:r>
      <w:r w:rsidRPr="001606A2">
        <w:rPr>
          <w:rFonts w:ascii="Arial" w:eastAsia="Times New Roman" w:hAnsi="Arial" w:cs="Arial"/>
        </w:rPr>
        <w:t>he traditional work week, Monday through Friday.</w:t>
      </w:r>
    </w:p>
    <w:p w14:paraId="37343AE2" w14:textId="77777777" w:rsidR="001606A2" w:rsidRPr="001606A2" w:rsidRDefault="001606A2" w:rsidP="001606A2">
      <w:pPr>
        <w:spacing w:before="0" w:after="0" w:line="260" w:lineRule="exact"/>
        <w:ind w:left="900" w:firstLine="36"/>
        <w:rPr>
          <w:rFonts w:ascii="Arial" w:eastAsia="Times New Roman" w:hAnsi="Arial" w:cs="Arial"/>
        </w:rPr>
      </w:pPr>
    </w:p>
    <w:p w14:paraId="5AFEA404" w14:textId="77777777" w:rsidR="00C50149" w:rsidRDefault="00C50149" w:rsidP="00C50149">
      <w:pPr>
        <w:autoSpaceDE w:val="0"/>
        <w:autoSpaceDN w:val="0"/>
        <w:adjustRightInd w:val="0"/>
        <w:spacing w:before="0" w:after="0" w:line="240" w:lineRule="auto"/>
        <w:ind w:left="936"/>
        <w:rPr>
          <w:rFonts w:ascii="Arial" w:eastAsia="Times New Roman" w:hAnsi="Arial" w:cs="Arial"/>
          <w:b/>
          <w:bCs/>
          <w:sz w:val="24"/>
        </w:rPr>
      </w:pPr>
    </w:p>
    <w:p w14:paraId="72961CB1" w14:textId="77777777" w:rsidR="00C50149" w:rsidRDefault="00C50149">
      <w:pPr>
        <w:spacing w:before="0" w:after="160" w:line="259" w:lineRule="auto"/>
        <w:rPr>
          <w:rFonts w:ascii="Arial" w:eastAsia="Times New Roman" w:hAnsi="Arial" w:cs="Arial"/>
          <w:b/>
          <w:bCs/>
          <w:sz w:val="24"/>
        </w:rPr>
      </w:pPr>
      <w:r>
        <w:rPr>
          <w:rFonts w:ascii="Arial" w:eastAsia="Times New Roman" w:hAnsi="Arial" w:cs="Arial"/>
          <w:b/>
          <w:bCs/>
          <w:sz w:val="24"/>
        </w:rPr>
        <w:br w:type="page"/>
      </w:r>
    </w:p>
    <w:p w14:paraId="71A4F303" w14:textId="20F30B55" w:rsidR="00C50149" w:rsidRDefault="00C50149" w:rsidP="0028544B">
      <w:pPr>
        <w:autoSpaceDE w:val="0"/>
        <w:autoSpaceDN w:val="0"/>
        <w:adjustRightInd w:val="0"/>
        <w:spacing w:before="0" w:after="0" w:line="240" w:lineRule="auto"/>
        <w:rPr>
          <w:rFonts w:ascii="Arial" w:eastAsia="Times New Roman" w:hAnsi="Arial" w:cs="Arial"/>
          <w:b/>
          <w:bCs/>
          <w:szCs w:val="24"/>
        </w:rPr>
      </w:pPr>
      <w:r>
        <w:rPr>
          <w:rFonts w:ascii="Arial" w:eastAsia="Times New Roman" w:hAnsi="Arial" w:cs="Arial"/>
          <w:b/>
          <w:bCs/>
          <w:sz w:val="24"/>
        </w:rPr>
        <w:t>ACRONYMS</w:t>
      </w:r>
    </w:p>
    <w:p w14:paraId="1646BE50" w14:textId="77777777" w:rsidR="001606A2" w:rsidRPr="001606A2" w:rsidRDefault="001606A2" w:rsidP="0028544B">
      <w:pPr>
        <w:spacing w:before="0" w:after="0" w:line="260" w:lineRule="exact"/>
        <w:rPr>
          <w:rFonts w:ascii="Arial" w:eastAsia="Times New Roman" w:hAnsi="Arial" w:cs="Arial"/>
        </w:rPr>
      </w:pPr>
    </w:p>
    <w:p w14:paraId="32FFC4A0" w14:textId="42122C5F" w:rsidR="001606A2" w:rsidRPr="001606A2" w:rsidRDefault="001606A2" w:rsidP="0028544B">
      <w:pPr>
        <w:spacing w:before="0" w:after="0" w:line="480" w:lineRule="auto"/>
        <w:rPr>
          <w:rFonts w:ascii="Arial" w:eastAsia="Times New Roman" w:hAnsi="Arial" w:cs="Arial"/>
          <w:b/>
        </w:rPr>
      </w:pPr>
      <w:r w:rsidRPr="0035181C">
        <w:rPr>
          <w:rFonts w:ascii="Arial" w:eastAsia="Times New Roman" w:hAnsi="Arial" w:cs="Arial"/>
          <w:b/>
          <w:u w:val="single"/>
        </w:rPr>
        <w:t>BAA</w:t>
      </w:r>
      <w:r w:rsidR="00002E80" w:rsidRPr="0028544B">
        <w:rPr>
          <w:rFonts w:ascii="Arial" w:eastAsia="Times New Roman" w:hAnsi="Arial" w:cs="Arial"/>
          <w:b/>
          <w:u w:val="single"/>
        </w:rPr>
        <w:t>-</w:t>
      </w:r>
      <w:r w:rsidR="00002E80">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Business Associate Agreement</w:t>
      </w:r>
    </w:p>
    <w:p w14:paraId="1927057E" w14:textId="4E3D0623"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BEER</w:t>
      </w:r>
      <w:r w:rsidRPr="0028544B">
        <w:rPr>
          <w:rFonts w:ascii="Arial" w:eastAsia="Times New Roman" w:hAnsi="Arial" w:cs="Arial"/>
          <w:b/>
          <w:u w:val="single"/>
        </w:rPr>
        <w:t>-</w:t>
      </w:r>
      <w:r w:rsidR="00002E80">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Beneficiary Earnings Exchange Records</w:t>
      </w:r>
    </w:p>
    <w:p w14:paraId="090A84AC" w14:textId="16214D73"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BENDEX</w:t>
      </w:r>
      <w:r w:rsidRPr="0028544B">
        <w:rPr>
          <w:rFonts w:ascii="Arial" w:eastAsia="Times New Roman" w:hAnsi="Arial" w:cs="Arial"/>
          <w:b/>
          <w:u w:val="single"/>
        </w:rPr>
        <w:t>-</w:t>
      </w:r>
      <w:r w:rsidR="00002E80">
        <w:rPr>
          <w:rFonts w:ascii="Arial" w:eastAsia="Times New Roman" w:hAnsi="Arial" w:cs="Arial"/>
          <w:b/>
        </w:rPr>
        <w:tab/>
      </w:r>
      <w:r w:rsidRPr="001606A2">
        <w:rPr>
          <w:rFonts w:ascii="Arial" w:eastAsia="Times New Roman" w:hAnsi="Arial" w:cs="Arial"/>
        </w:rPr>
        <w:t>Beneficiary and Earnings Data Exchange</w:t>
      </w:r>
    </w:p>
    <w:p w14:paraId="7390826A" w14:textId="68D95BA8"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CAP</w:t>
      </w:r>
      <w:r w:rsidRPr="0028544B">
        <w:rPr>
          <w:rFonts w:ascii="Arial" w:eastAsia="Times New Roman" w:hAnsi="Arial" w:cs="Arial"/>
          <w:b/>
          <w:u w:val="single"/>
        </w:rPr>
        <w:t>-</w:t>
      </w:r>
      <w:r w:rsidRPr="0035181C">
        <w:rPr>
          <w:rFonts w:ascii="Arial" w:eastAsia="Times New Roman" w:hAnsi="Arial" w:cs="Arial"/>
          <w:b/>
        </w:rPr>
        <w:t xml:space="preserve"> </w:t>
      </w:r>
      <w:r w:rsidRPr="001606A2">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Corrective Action Plan</w:t>
      </w:r>
    </w:p>
    <w:p w14:paraId="09E804BD" w14:textId="16A4FB5D"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CCB</w:t>
      </w:r>
      <w:r w:rsidRPr="0028544B">
        <w:rPr>
          <w:rFonts w:ascii="Arial" w:eastAsia="Times New Roman" w:hAnsi="Arial" w:cs="Arial"/>
          <w:b/>
          <w:u w:val="single"/>
        </w:rPr>
        <w:t>-</w:t>
      </w:r>
      <w:r w:rsidRPr="001606A2">
        <w:rPr>
          <w:rFonts w:ascii="Arial" w:eastAsia="Times New Roman" w:hAnsi="Arial" w:cs="Arial"/>
          <w:b/>
        </w:rPr>
        <w:t xml:space="preserve"> </w:t>
      </w:r>
      <w:r w:rsidRPr="001606A2">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Change Control Board</w:t>
      </w:r>
    </w:p>
    <w:p w14:paraId="250A6D40" w14:textId="5270FBDB"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CCN</w:t>
      </w:r>
      <w:r w:rsidRPr="0028544B">
        <w:rPr>
          <w:rFonts w:ascii="Arial" w:eastAsia="Times New Roman" w:hAnsi="Arial" w:cs="Arial"/>
          <w:b/>
          <w:u w:val="single"/>
        </w:rPr>
        <w:t>-</w:t>
      </w:r>
      <w:r w:rsidRPr="001606A2">
        <w:rPr>
          <w:rFonts w:ascii="Arial" w:eastAsia="Times New Roman" w:hAnsi="Arial" w:cs="Arial"/>
          <w:b/>
        </w:rPr>
        <w:t xml:space="preserve"> </w:t>
      </w:r>
      <w:r w:rsidRPr="001606A2">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Cash Control Number</w:t>
      </w:r>
    </w:p>
    <w:p w14:paraId="1C0DF8A2" w14:textId="524BD64E"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CFR</w:t>
      </w:r>
      <w:r w:rsidRPr="0035181C">
        <w:rPr>
          <w:rFonts w:ascii="Arial" w:eastAsia="Times New Roman" w:hAnsi="Arial" w:cs="Arial"/>
          <w:b/>
          <w:u w:val="single"/>
        </w:rPr>
        <w:t>-</w:t>
      </w:r>
      <w:r w:rsidR="00002E80"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Code of Federal Regulations</w:t>
      </w:r>
    </w:p>
    <w:p w14:paraId="5F082429"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CHIPRA</w:t>
      </w:r>
      <w:r w:rsidRPr="0028544B">
        <w:rPr>
          <w:rFonts w:ascii="Arial" w:eastAsia="Times New Roman" w:hAnsi="Arial" w:cs="Arial"/>
          <w:b/>
          <w:u w:val="single"/>
        </w:rPr>
        <w:t>-</w:t>
      </w:r>
      <w:r w:rsidRPr="0035181C">
        <w:rPr>
          <w:rFonts w:ascii="Arial" w:eastAsia="Times New Roman" w:hAnsi="Arial" w:cs="Arial"/>
          <w:b/>
        </w:rPr>
        <w:t xml:space="preserve"> </w:t>
      </w:r>
      <w:r w:rsidRPr="001606A2">
        <w:rPr>
          <w:rFonts w:ascii="Arial" w:eastAsia="Times New Roman" w:hAnsi="Arial" w:cs="Arial"/>
          <w:b/>
        </w:rPr>
        <w:tab/>
      </w:r>
      <w:r w:rsidRPr="001606A2">
        <w:rPr>
          <w:rFonts w:ascii="Arial" w:eastAsia="Times New Roman" w:hAnsi="Arial" w:cs="Arial"/>
        </w:rPr>
        <w:t>Children Health Insurance Program Re-Authorization Act</w:t>
      </w:r>
    </w:p>
    <w:p w14:paraId="56601368" w14:textId="42695F07"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CMO</w:t>
      </w:r>
      <w:r w:rsidRPr="0028544B">
        <w:rPr>
          <w:rFonts w:ascii="Arial" w:eastAsia="Times New Roman" w:hAnsi="Arial" w:cs="Arial"/>
          <w:b/>
          <w:u w:val="single"/>
        </w:rPr>
        <w:t>-</w:t>
      </w:r>
      <w:r w:rsidRPr="001606A2">
        <w:rPr>
          <w:rFonts w:ascii="Arial" w:eastAsia="Times New Roman" w:hAnsi="Arial" w:cs="Arial"/>
          <w:b/>
        </w:rPr>
        <w:t xml:space="preserve"> </w:t>
      </w:r>
      <w:r w:rsidRPr="001606A2">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Care Management Organization</w:t>
      </w:r>
    </w:p>
    <w:p w14:paraId="3ED566CE" w14:textId="70A38377"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CMS</w:t>
      </w:r>
      <w:r w:rsidRPr="0028544B">
        <w:rPr>
          <w:rFonts w:ascii="Arial" w:eastAsia="Times New Roman" w:hAnsi="Arial" w:cs="Arial"/>
          <w:b/>
          <w:u w:val="single"/>
        </w:rPr>
        <w:t>-</w:t>
      </w:r>
      <w:r w:rsidRPr="001606A2">
        <w:rPr>
          <w:rFonts w:ascii="Arial" w:eastAsia="Times New Roman" w:hAnsi="Arial" w:cs="Arial"/>
          <w:b/>
        </w:rPr>
        <w:t xml:space="preserve"> </w:t>
      </w:r>
      <w:r w:rsidRPr="001606A2">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Centers for Medicare &amp; Medicaid Services</w:t>
      </w:r>
    </w:p>
    <w:p w14:paraId="1BD5C780" w14:textId="4BF75009"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COB</w:t>
      </w:r>
      <w:r w:rsidRPr="0028544B">
        <w:rPr>
          <w:rFonts w:ascii="Arial" w:eastAsia="Times New Roman" w:hAnsi="Arial" w:cs="Arial"/>
          <w:b/>
          <w:u w:val="single"/>
        </w:rPr>
        <w:t>-</w:t>
      </w:r>
      <w:r w:rsidRPr="001606A2">
        <w:rPr>
          <w:rFonts w:ascii="Arial" w:eastAsia="Times New Roman" w:hAnsi="Arial" w:cs="Arial"/>
          <w:b/>
        </w:rPr>
        <w:t xml:space="preserve"> </w:t>
      </w:r>
      <w:r w:rsidRPr="001606A2">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Coordination of Benefits</w:t>
      </w:r>
    </w:p>
    <w:p w14:paraId="73534B18"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COBRA</w:t>
      </w:r>
      <w:r w:rsidRPr="0028544B">
        <w:rPr>
          <w:rFonts w:ascii="Arial" w:eastAsia="Times New Roman" w:hAnsi="Arial" w:cs="Arial"/>
          <w:b/>
          <w:u w:val="single"/>
        </w:rPr>
        <w:t>-</w:t>
      </w:r>
      <w:r w:rsidRPr="001606A2">
        <w:rPr>
          <w:rFonts w:ascii="Arial" w:eastAsia="Times New Roman" w:hAnsi="Arial" w:cs="Arial"/>
          <w:b/>
        </w:rPr>
        <w:t xml:space="preserve"> </w:t>
      </w:r>
      <w:r w:rsidRPr="001606A2">
        <w:rPr>
          <w:rFonts w:ascii="Arial" w:eastAsia="Times New Roman" w:hAnsi="Arial" w:cs="Arial"/>
          <w:b/>
        </w:rPr>
        <w:tab/>
      </w:r>
      <w:r w:rsidRPr="001606A2">
        <w:rPr>
          <w:rFonts w:ascii="Arial" w:eastAsia="Times New Roman" w:hAnsi="Arial" w:cs="Arial"/>
        </w:rPr>
        <w:t>Consolidated Omnibus Budget Reconciliation Act</w:t>
      </w:r>
      <w:r w:rsidRPr="001606A2">
        <w:rPr>
          <w:rFonts w:ascii="Arial" w:eastAsia="Times New Roman" w:hAnsi="Arial" w:cs="Arial"/>
          <w:b/>
        </w:rPr>
        <w:t xml:space="preserve"> </w:t>
      </w:r>
    </w:p>
    <w:p w14:paraId="5D74D080" w14:textId="77777777"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CSE</w:t>
      </w:r>
      <w:r w:rsidRPr="0035181C">
        <w:rPr>
          <w:rFonts w:ascii="Arial" w:eastAsia="Times New Roman" w:hAnsi="Arial" w:cs="Arial"/>
          <w:b/>
          <w:u w:val="single"/>
        </w:rPr>
        <w:t>-</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Child Support Enforcement</w:t>
      </w:r>
    </w:p>
    <w:p w14:paraId="656FB735" w14:textId="77777777"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CSF</w:t>
      </w:r>
      <w:r w:rsidRPr="0035181C">
        <w:rPr>
          <w:rFonts w:ascii="Arial" w:eastAsia="Times New Roman" w:hAnsi="Arial" w:cs="Arial"/>
          <w:b/>
          <w:u w:val="single"/>
        </w:rPr>
        <w:t>-</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Critical Success Factor</w:t>
      </w:r>
    </w:p>
    <w:p w14:paraId="3326CF23" w14:textId="77777777"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DED</w:t>
      </w:r>
      <w:r w:rsidRPr="0035181C">
        <w:rPr>
          <w:rFonts w:ascii="Arial" w:eastAsia="Times New Roman" w:hAnsi="Arial" w:cs="Arial"/>
          <w:b/>
          <w:u w:val="single"/>
        </w:rPr>
        <w:t>-</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Deliverable Expectations Document</w:t>
      </w:r>
    </w:p>
    <w:p w14:paraId="72E540D6" w14:textId="77777777"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DEERS</w:t>
      </w:r>
      <w:r w:rsidRPr="0035181C">
        <w:rPr>
          <w:rFonts w:ascii="Arial" w:eastAsia="Times New Roman" w:hAnsi="Arial" w:cs="Arial"/>
          <w:b/>
          <w:u w:val="single"/>
        </w:rPr>
        <w:t>-</w:t>
      </w:r>
      <w:r w:rsidRPr="001606A2">
        <w:rPr>
          <w:rFonts w:ascii="Arial" w:eastAsia="Times New Roman" w:hAnsi="Arial" w:cs="Arial"/>
          <w:b/>
        </w:rPr>
        <w:tab/>
      </w:r>
      <w:r w:rsidRPr="001606A2">
        <w:rPr>
          <w:rFonts w:ascii="Arial" w:eastAsia="Times New Roman" w:hAnsi="Arial" w:cs="Arial"/>
        </w:rPr>
        <w:t>Defense Enrollment Eligibility Reporting System</w:t>
      </w:r>
    </w:p>
    <w:p w14:paraId="4E1AB840"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DMERC</w:t>
      </w:r>
      <w:r w:rsidRPr="0035181C">
        <w:rPr>
          <w:rFonts w:ascii="Arial" w:eastAsia="Times New Roman" w:hAnsi="Arial" w:cs="Arial"/>
          <w:b/>
          <w:u w:val="single"/>
        </w:rPr>
        <w:t>-</w:t>
      </w:r>
      <w:r w:rsidRPr="001606A2">
        <w:rPr>
          <w:rFonts w:ascii="Arial" w:eastAsia="Times New Roman" w:hAnsi="Arial" w:cs="Arial"/>
          <w:b/>
        </w:rPr>
        <w:tab/>
      </w:r>
      <w:r w:rsidRPr="001606A2">
        <w:rPr>
          <w:rFonts w:ascii="Arial" w:eastAsia="Times New Roman" w:hAnsi="Arial" w:cs="Arial"/>
        </w:rPr>
        <w:t>Durable Medical Equipment Regional Carriers</w:t>
      </w:r>
    </w:p>
    <w:p w14:paraId="721B3BC0" w14:textId="61A749D9"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DO</w:t>
      </w:r>
      <w:r w:rsidR="00B31A77">
        <w:rPr>
          <w:rFonts w:ascii="Arial" w:eastAsia="Times New Roman" w:hAnsi="Arial" w:cs="Arial"/>
          <w:b/>
          <w:u w:val="single"/>
        </w:rPr>
        <w:t>T</w:t>
      </w:r>
      <w:r w:rsidRPr="0035181C">
        <w:rPr>
          <w:rFonts w:ascii="Arial" w:eastAsia="Times New Roman" w:hAnsi="Arial" w:cs="Arial"/>
          <w:b/>
          <w:u w:val="single"/>
        </w:rPr>
        <w:t>-</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 xml:space="preserve">Department of </w:t>
      </w:r>
      <w:r w:rsidR="00B31A77">
        <w:rPr>
          <w:rFonts w:ascii="Arial" w:eastAsia="Times New Roman" w:hAnsi="Arial" w:cs="Arial"/>
        </w:rPr>
        <w:t>Transportation</w:t>
      </w:r>
    </w:p>
    <w:p w14:paraId="606A4A65"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DRA</w:t>
      </w:r>
      <w:r w:rsidRPr="0035181C">
        <w:rPr>
          <w:rFonts w:ascii="Arial" w:eastAsia="Times New Roman" w:hAnsi="Arial" w:cs="Arial"/>
          <w:b/>
          <w:u w:val="single"/>
        </w:rPr>
        <w:t>-</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Deficit Reduction Act</w:t>
      </w:r>
    </w:p>
    <w:p w14:paraId="37D2FDF4" w14:textId="69C64102"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EDB</w:t>
      </w:r>
      <w:r w:rsidRPr="0035181C">
        <w:rPr>
          <w:rFonts w:ascii="Arial" w:eastAsia="Times New Roman" w:hAnsi="Arial" w:cs="Arial"/>
          <w:b/>
          <w:u w:val="single"/>
        </w:rPr>
        <w:t>-</w:t>
      </w:r>
      <w:r w:rsidRPr="0028544B">
        <w:rPr>
          <w:rFonts w:ascii="Arial" w:eastAsia="Times New Roman" w:hAnsi="Arial" w:cs="Arial"/>
          <w:b/>
        </w:rPr>
        <w:t xml:space="preserve"> </w:t>
      </w:r>
      <w:r w:rsidRPr="001606A2">
        <w:rPr>
          <w:rFonts w:ascii="Arial" w:eastAsia="Times New Roman" w:hAnsi="Arial" w:cs="Arial"/>
          <w:b/>
        </w:rPr>
        <w:tab/>
      </w:r>
      <w:r w:rsidR="00002E80">
        <w:rPr>
          <w:rFonts w:ascii="Arial" w:eastAsia="Times New Roman" w:hAnsi="Arial" w:cs="Arial"/>
          <w:b/>
        </w:rPr>
        <w:tab/>
      </w:r>
      <w:r w:rsidRPr="001606A2">
        <w:rPr>
          <w:rFonts w:ascii="Arial" w:eastAsia="Times New Roman" w:hAnsi="Arial" w:cs="Arial"/>
        </w:rPr>
        <w:t>Medicare Eligibility Data Base</w:t>
      </w:r>
    </w:p>
    <w:p w14:paraId="34654000"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EIN</w:t>
      </w:r>
      <w:r w:rsidRPr="0035181C">
        <w:rPr>
          <w:rFonts w:ascii="Arial" w:eastAsia="Times New Roman" w:hAnsi="Arial" w:cs="Arial"/>
          <w:b/>
          <w:u w:val="single"/>
        </w:rPr>
        <w:t>-</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Employer Identification Number</w:t>
      </w:r>
    </w:p>
    <w:p w14:paraId="2B5508FB"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ET</w:t>
      </w:r>
      <w:r w:rsidRPr="0035181C">
        <w:rPr>
          <w:rFonts w:ascii="Arial" w:eastAsia="Times New Roman" w:hAnsi="Arial" w:cs="Arial"/>
          <w:b/>
          <w:u w:val="single"/>
        </w:rPr>
        <w:t>-</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Eastern Time</w:t>
      </w:r>
    </w:p>
    <w:p w14:paraId="78465BDF" w14:textId="77777777"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FAQ</w:t>
      </w:r>
      <w:r w:rsidRPr="0035181C">
        <w:rPr>
          <w:rFonts w:ascii="Arial" w:eastAsia="Times New Roman" w:hAnsi="Arial" w:cs="Arial"/>
          <w:b/>
          <w:u w:val="single"/>
        </w:rPr>
        <w:t>-</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Frequently Asked Question</w:t>
      </w:r>
    </w:p>
    <w:p w14:paraId="3E3F8049" w14:textId="1F4FBE70"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FDIC</w:t>
      </w:r>
      <w:r w:rsidRPr="0035181C">
        <w:rPr>
          <w:rFonts w:ascii="Arial" w:eastAsia="Times New Roman" w:hAnsi="Arial" w:cs="Arial"/>
          <w:b/>
          <w:u w:val="single"/>
        </w:rPr>
        <w:t>-</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Federal Deposit Insurance Corporation</w:t>
      </w:r>
    </w:p>
    <w:p w14:paraId="2529372E" w14:textId="77777777"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FFP</w:t>
      </w:r>
      <w:r w:rsidRPr="0035181C">
        <w:rPr>
          <w:rFonts w:ascii="Arial" w:eastAsia="Times New Roman" w:hAnsi="Arial" w:cs="Arial"/>
          <w:b/>
          <w:u w:val="single"/>
        </w:rPr>
        <w:t>-</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Federal Financial Participation</w:t>
      </w:r>
    </w:p>
    <w:p w14:paraId="39369E34"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FFS-</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Fee-For-Service</w:t>
      </w:r>
    </w:p>
    <w:p w14:paraId="7F5FF718" w14:textId="5149A1DB"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FISMA-</w:t>
      </w:r>
      <w:r w:rsidR="0035181C">
        <w:rPr>
          <w:rFonts w:ascii="Arial" w:eastAsia="Times New Roman" w:hAnsi="Arial" w:cs="Arial"/>
          <w:b/>
          <w:u w:val="single"/>
        </w:rPr>
        <w:tab/>
      </w:r>
      <w:r w:rsidRPr="001606A2">
        <w:rPr>
          <w:rFonts w:ascii="Arial" w:eastAsia="Times New Roman" w:hAnsi="Arial" w:cs="Arial"/>
          <w:b/>
        </w:rPr>
        <w:tab/>
      </w:r>
      <w:r w:rsidRPr="001606A2">
        <w:rPr>
          <w:rFonts w:ascii="Arial" w:eastAsia="Times New Roman" w:hAnsi="Arial" w:cs="Arial"/>
        </w:rPr>
        <w:t>Federal Information Security Management Act</w:t>
      </w:r>
    </w:p>
    <w:p w14:paraId="17767421" w14:textId="5B8D9B04"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HIPAA-</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 xml:space="preserve">Heath </w:t>
      </w:r>
      <w:r w:rsidR="008172C3">
        <w:rPr>
          <w:rFonts w:ascii="Arial" w:eastAsia="Times New Roman" w:hAnsi="Arial" w:cs="Arial"/>
        </w:rPr>
        <w:t>I</w:t>
      </w:r>
      <w:r w:rsidRPr="001606A2">
        <w:rPr>
          <w:rFonts w:ascii="Arial" w:eastAsia="Times New Roman" w:hAnsi="Arial" w:cs="Arial"/>
        </w:rPr>
        <w:t>nsurance Portability and Accountability Act</w:t>
      </w:r>
    </w:p>
    <w:p w14:paraId="3651E3B1" w14:textId="1353B99B"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HIPP-</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Health Insurance Premium Payment</w:t>
      </w:r>
    </w:p>
    <w:p w14:paraId="7E98BEA2" w14:textId="77777777"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ICN-</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Internal Control Number</w:t>
      </w:r>
    </w:p>
    <w:p w14:paraId="6E95C9F7" w14:textId="17586381"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IIV&amp;V-</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 xml:space="preserve">Independent Verification &amp; Validation </w:t>
      </w:r>
    </w:p>
    <w:p w14:paraId="0371FCE0" w14:textId="4EBA5612"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MECT-</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Medicaid Enterprise Certification Toolkit</w:t>
      </w:r>
    </w:p>
    <w:p w14:paraId="46FEBF78" w14:textId="5D84DB4F"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MECL-</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Medicaid Enterprise Certification Lifecycle</w:t>
      </w:r>
    </w:p>
    <w:p w14:paraId="36042ADF" w14:textId="4CDE5FAF"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MEST-</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Medicaid Enterprise System Transformation</w:t>
      </w:r>
    </w:p>
    <w:p w14:paraId="58ED8367" w14:textId="34EDFBD2"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MITA-</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Medicaid Information Technology Architecture</w:t>
      </w:r>
    </w:p>
    <w:p w14:paraId="2AD6F0D1" w14:textId="2B32C552"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MMIS-</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Medicaid Management Information System</w:t>
      </w:r>
    </w:p>
    <w:p w14:paraId="12E15912" w14:textId="55C8B048" w:rsid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MSQ-</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Medical Service Questionnaires</w:t>
      </w:r>
    </w:p>
    <w:p w14:paraId="47F742E9" w14:textId="1030D253" w:rsidR="00803A16" w:rsidRPr="008172C3" w:rsidRDefault="00803A16" w:rsidP="0028544B">
      <w:pPr>
        <w:spacing w:before="0" w:after="0" w:line="480" w:lineRule="auto"/>
        <w:rPr>
          <w:rFonts w:ascii="Arial" w:eastAsia="Times New Roman" w:hAnsi="Arial" w:cs="Arial"/>
          <w:b/>
        </w:rPr>
      </w:pPr>
      <w:r w:rsidRPr="0028544B">
        <w:rPr>
          <w:rFonts w:ascii="Arial" w:eastAsia="Times New Roman" w:hAnsi="Arial" w:cs="Arial"/>
          <w:b/>
          <w:bCs/>
          <w:u w:val="single"/>
        </w:rPr>
        <w:t>NASPO</w:t>
      </w:r>
      <w:r w:rsidR="0035181C" w:rsidRPr="0028544B">
        <w:rPr>
          <w:rFonts w:ascii="Arial" w:eastAsia="Times New Roman" w:hAnsi="Arial" w:cs="Arial"/>
          <w:b/>
          <w:bCs/>
          <w:u w:val="single"/>
        </w:rPr>
        <w:t>-</w:t>
      </w:r>
      <w:r w:rsidRPr="0028544B">
        <w:rPr>
          <w:rFonts w:ascii="Arial" w:eastAsia="Times New Roman" w:hAnsi="Arial" w:cs="Arial"/>
          <w:b/>
          <w:bCs/>
        </w:rPr>
        <w:t xml:space="preserve">  </w:t>
      </w:r>
      <w:r w:rsidRPr="0028544B">
        <w:rPr>
          <w:rFonts w:ascii="Arial" w:eastAsia="Times New Roman" w:hAnsi="Arial" w:cs="Arial"/>
        </w:rPr>
        <w:t xml:space="preserve">    </w:t>
      </w:r>
      <w:r w:rsidR="0035181C">
        <w:rPr>
          <w:rFonts w:ascii="Arial" w:eastAsia="Times New Roman" w:hAnsi="Arial" w:cs="Arial"/>
        </w:rPr>
        <w:tab/>
      </w:r>
      <w:r w:rsidRPr="0028544B">
        <w:rPr>
          <w:rFonts w:ascii="Arial" w:eastAsia="Times New Roman" w:hAnsi="Arial" w:cs="Arial"/>
        </w:rPr>
        <w:t>National Association of State Procurement Officials</w:t>
      </w:r>
    </w:p>
    <w:p w14:paraId="6A22C487" w14:textId="6C14418E"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NIST-</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National Institute of Standard and Technology</w:t>
      </w:r>
    </w:p>
    <w:p w14:paraId="52DA69B3" w14:textId="3CDF770D" w:rsid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NPI-</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National Provider Identifier</w:t>
      </w:r>
    </w:p>
    <w:p w14:paraId="63E6FB6C" w14:textId="0486C981" w:rsidR="00E75346" w:rsidRPr="008172C3" w:rsidRDefault="00E75346" w:rsidP="0028544B">
      <w:pPr>
        <w:spacing w:before="0" w:after="0" w:line="480" w:lineRule="auto"/>
        <w:rPr>
          <w:rFonts w:ascii="Arial" w:eastAsia="Times New Roman" w:hAnsi="Arial" w:cs="Arial"/>
          <w:b/>
        </w:rPr>
      </w:pPr>
      <w:r>
        <w:rPr>
          <w:rFonts w:ascii="Arial" w:eastAsia="Times New Roman" w:hAnsi="Arial" w:cs="Arial"/>
          <w:b/>
          <w:u w:val="single"/>
        </w:rPr>
        <w:t>PA-</w:t>
      </w:r>
      <w:r>
        <w:rPr>
          <w:rFonts w:ascii="Arial" w:eastAsia="Times New Roman" w:hAnsi="Arial" w:cs="Arial"/>
          <w:b/>
        </w:rPr>
        <w:tab/>
      </w:r>
      <w:r w:rsidRPr="008172C3">
        <w:rPr>
          <w:rFonts w:ascii="Arial" w:eastAsia="Times New Roman" w:hAnsi="Arial" w:cs="Arial"/>
          <w:b/>
        </w:rPr>
        <w:tab/>
      </w:r>
      <w:r w:rsidRPr="0028544B">
        <w:rPr>
          <w:rFonts w:ascii="Arial" w:eastAsia="Times New Roman" w:hAnsi="Arial" w:cs="Arial"/>
        </w:rPr>
        <w:t>Participating Addendum</w:t>
      </w:r>
    </w:p>
    <w:p w14:paraId="021DCC6F" w14:textId="6023D2E1"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PBM-</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Pharmacy Benefit Manager</w:t>
      </w:r>
    </w:p>
    <w:p w14:paraId="4C3870D3" w14:textId="595DE9F6"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PERM-</w:t>
      </w:r>
      <w:r w:rsidR="0035181C"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Payment Error Rate Management</w:t>
      </w:r>
    </w:p>
    <w:p w14:paraId="2C4D38D4"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PHI-</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Protected Health Information</w:t>
      </w:r>
    </w:p>
    <w:p w14:paraId="2989F642"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PI-</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Program Integrity</w:t>
      </w:r>
    </w:p>
    <w:p w14:paraId="2CB90244"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RFP-</w:t>
      </w:r>
      <w:r w:rsidRPr="001606A2">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Request for Proposal</w:t>
      </w:r>
    </w:p>
    <w:p w14:paraId="5098BEB2" w14:textId="02E5759C"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RFQC-</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Request for Qualified Contractor</w:t>
      </w:r>
    </w:p>
    <w:p w14:paraId="0ED8A442" w14:textId="77777777"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SSA-</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Social Security Administration</w:t>
      </w:r>
    </w:p>
    <w:p w14:paraId="2822398A" w14:textId="37DDA316"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SAAG-</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Special Assistant Attorney General</w:t>
      </w:r>
    </w:p>
    <w:p w14:paraId="44063A80" w14:textId="5C605162"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SCHIP-</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 xml:space="preserve">State Children’s Health Insurance Program </w:t>
      </w:r>
    </w:p>
    <w:p w14:paraId="3DFF1266" w14:textId="77777777"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SDX-</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State Data Exchange</w:t>
      </w:r>
    </w:p>
    <w:p w14:paraId="7D719AFC" w14:textId="6E6EBC60"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SMA-</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 xml:space="preserve">Security Management Architecture </w:t>
      </w:r>
    </w:p>
    <w:p w14:paraId="0A539DC7"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SNT-</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Special Needs Trust</w:t>
      </w:r>
    </w:p>
    <w:p w14:paraId="44D881E2"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SOA-</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 xml:space="preserve">Service Oriented Architecture </w:t>
      </w:r>
    </w:p>
    <w:p w14:paraId="40FB837C" w14:textId="607A0375"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SOC-</w:t>
      </w:r>
      <w:r w:rsidRPr="0028544B">
        <w:rPr>
          <w:rFonts w:ascii="Arial" w:eastAsia="Times New Roman" w:hAnsi="Arial" w:cs="Arial"/>
          <w:b/>
        </w:rPr>
        <w:tab/>
      </w:r>
      <w:r w:rsidRPr="001606A2">
        <w:rPr>
          <w:rFonts w:ascii="Arial" w:eastAsia="Times New Roman" w:hAnsi="Arial" w:cs="Arial"/>
          <w:b/>
        </w:rPr>
        <w:tab/>
      </w:r>
      <w:r w:rsidR="004464C1">
        <w:rPr>
          <w:rFonts w:ascii="Arial" w:eastAsia="Times New Roman" w:hAnsi="Arial" w:cs="Arial"/>
        </w:rPr>
        <w:t>System and Organization Controls</w:t>
      </w:r>
    </w:p>
    <w:p w14:paraId="445934E3" w14:textId="3571381A" w:rsidR="00CE34A3" w:rsidRPr="001606A2" w:rsidRDefault="00CE34A3" w:rsidP="0028544B">
      <w:pPr>
        <w:spacing w:before="0" w:after="0" w:line="480" w:lineRule="auto"/>
        <w:rPr>
          <w:rFonts w:ascii="Arial" w:eastAsia="Times New Roman" w:hAnsi="Arial" w:cs="Arial"/>
          <w:b/>
        </w:rPr>
      </w:pPr>
      <w:r>
        <w:rPr>
          <w:rFonts w:ascii="Arial" w:eastAsia="Times New Roman" w:hAnsi="Arial" w:cs="Arial"/>
          <w:b/>
          <w:u w:val="single"/>
        </w:rPr>
        <w:t>SOW-</w:t>
      </w:r>
      <w:r>
        <w:rPr>
          <w:rFonts w:ascii="Arial" w:eastAsia="Times New Roman" w:hAnsi="Arial" w:cs="Arial"/>
          <w:b/>
        </w:rPr>
        <w:t xml:space="preserve"> </w:t>
      </w:r>
      <w:r>
        <w:rPr>
          <w:rFonts w:ascii="Arial" w:eastAsia="Times New Roman" w:hAnsi="Arial" w:cs="Arial"/>
          <w:b/>
        </w:rPr>
        <w:tab/>
      </w:r>
      <w:r w:rsidR="0035181C">
        <w:rPr>
          <w:rFonts w:ascii="Arial" w:eastAsia="Times New Roman" w:hAnsi="Arial" w:cs="Arial"/>
          <w:b/>
        </w:rPr>
        <w:tab/>
      </w:r>
      <w:r w:rsidRPr="0028544B">
        <w:rPr>
          <w:rFonts w:ascii="Arial" w:eastAsia="Times New Roman" w:hAnsi="Arial" w:cs="Arial"/>
          <w:bCs/>
        </w:rPr>
        <w:t>Scope of Work</w:t>
      </w:r>
    </w:p>
    <w:p w14:paraId="0F0B0A93" w14:textId="77777777" w:rsidR="001606A2" w:rsidRPr="001606A2" w:rsidRDefault="001606A2" w:rsidP="0028544B">
      <w:pPr>
        <w:spacing w:before="0" w:after="0" w:line="480" w:lineRule="auto"/>
        <w:rPr>
          <w:rFonts w:ascii="Arial" w:eastAsia="Times New Roman" w:hAnsi="Arial" w:cs="Arial"/>
          <w:b/>
          <w:u w:val="single"/>
        </w:rPr>
      </w:pPr>
      <w:r w:rsidRPr="001606A2">
        <w:rPr>
          <w:rFonts w:ascii="Arial" w:eastAsia="Times New Roman" w:hAnsi="Arial" w:cs="Arial"/>
          <w:b/>
          <w:u w:val="single"/>
        </w:rPr>
        <w:t>SSA-</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Social Security Administration</w:t>
      </w:r>
    </w:p>
    <w:p w14:paraId="35A16D10" w14:textId="3A4AD3DD"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SSAE-</w:t>
      </w:r>
      <w:r w:rsidRPr="001606A2">
        <w:rPr>
          <w:rFonts w:ascii="Arial" w:eastAsia="Times New Roman" w:hAnsi="Arial" w:cs="Arial"/>
          <w:b/>
        </w:rPr>
        <w:tab/>
      </w:r>
      <w:r w:rsidR="0035181C">
        <w:rPr>
          <w:rFonts w:ascii="Arial" w:eastAsia="Times New Roman" w:hAnsi="Arial" w:cs="Arial"/>
          <w:b/>
        </w:rPr>
        <w:tab/>
      </w:r>
      <w:r w:rsidRPr="001606A2">
        <w:rPr>
          <w:rFonts w:ascii="Arial" w:eastAsia="Times New Roman" w:hAnsi="Arial" w:cs="Arial"/>
        </w:rPr>
        <w:t>Statement on Standards for Attestation Engagements</w:t>
      </w:r>
    </w:p>
    <w:p w14:paraId="0CE1D97B"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SSI-</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Supplemental Security Income</w:t>
      </w:r>
    </w:p>
    <w:p w14:paraId="4F60EEEB" w14:textId="77777777"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STABLE-</w:t>
      </w:r>
      <w:r w:rsidRPr="001606A2">
        <w:rPr>
          <w:rFonts w:ascii="Arial" w:eastAsia="Times New Roman" w:hAnsi="Arial" w:cs="Arial"/>
          <w:b/>
        </w:rPr>
        <w:tab/>
      </w:r>
      <w:r w:rsidRPr="001606A2">
        <w:rPr>
          <w:rFonts w:ascii="Arial" w:eastAsia="Times New Roman" w:hAnsi="Arial" w:cs="Arial"/>
        </w:rPr>
        <w:t>State Treasury Achieving A Better Life Experience</w:t>
      </w:r>
    </w:p>
    <w:p w14:paraId="54BA7FCB" w14:textId="77777777" w:rsidR="001606A2" w:rsidRPr="001606A2" w:rsidRDefault="001606A2" w:rsidP="0028544B">
      <w:pPr>
        <w:spacing w:before="0" w:after="0" w:line="480" w:lineRule="auto"/>
        <w:rPr>
          <w:rFonts w:ascii="Arial" w:eastAsia="Times New Roman" w:hAnsi="Arial" w:cs="Arial"/>
          <w:b/>
        </w:rPr>
      </w:pPr>
      <w:r w:rsidRPr="001606A2">
        <w:rPr>
          <w:rFonts w:ascii="Arial" w:eastAsia="Times New Roman" w:hAnsi="Arial" w:cs="Arial"/>
          <w:b/>
          <w:u w:val="single"/>
        </w:rPr>
        <w:t>TEFRA-</w:t>
      </w:r>
      <w:r w:rsidRPr="001606A2">
        <w:rPr>
          <w:rFonts w:ascii="Arial" w:eastAsia="Times New Roman" w:hAnsi="Arial" w:cs="Arial"/>
          <w:b/>
        </w:rPr>
        <w:tab/>
      </w:r>
      <w:r w:rsidRPr="001606A2">
        <w:rPr>
          <w:rFonts w:ascii="Arial" w:eastAsia="Times New Roman" w:hAnsi="Arial" w:cs="Arial"/>
        </w:rPr>
        <w:t>Tax Equity and Fiscal Responsibility Act</w:t>
      </w:r>
    </w:p>
    <w:p w14:paraId="5C2AA118" w14:textId="77777777" w:rsidR="001606A2" w:rsidRPr="001606A2" w:rsidRDefault="001606A2" w:rsidP="0028544B">
      <w:pPr>
        <w:spacing w:before="0" w:after="0" w:line="480" w:lineRule="auto"/>
        <w:rPr>
          <w:rFonts w:ascii="Arial" w:eastAsia="Times New Roman" w:hAnsi="Arial" w:cs="Arial"/>
        </w:rPr>
      </w:pPr>
      <w:r w:rsidRPr="001606A2">
        <w:rPr>
          <w:rFonts w:ascii="Arial" w:eastAsia="Times New Roman" w:hAnsi="Arial" w:cs="Arial"/>
          <w:b/>
          <w:u w:val="single"/>
        </w:rPr>
        <w:t>TIN-</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Tax Identification Number</w:t>
      </w:r>
    </w:p>
    <w:p w14:paraId="5A902240" w14:textId="5382120A" w:rsidR="001606A2" w:rsidRDefault="001606A2" w:rsidP="0028544B">
      <w:pPr>
        <w:spacing w:before="0" w:after="0" w:line="480" w:lineRule="auto"/>
      </w:pPr>
      <w:r w:rsidRPr="001606A2">
        <w:rPr>
          <w:rFonts w:ascii="Arial" w:eastAsia="Times New Roman" w:hAnsi="Arial" w:cs="Arial"/>
          <w:b/>
          <w:u w:val="single"/>
        </w:rPr>
        <w:t>VA-</w:t>
      </w:r>
      <w:r w:rsidRPr="0028544B">
        <w:rPr>
          <w:rFonts w:ascii="Arial" w:eastAsia="Times New Roman" w:hAnsi="Arial" w:cs="Arial"/>
          <w:b/>
        </w:rPr>
        <w:tab/>
      </w:r>
      <w:r w:rsidRPr="001606A2">
        <w:rPr>
          <w:rFonts w:ascii="Arial" w:eastAsia="Times New Roman" w:hAnsi="Arial" w:cs="Arial"/>
          <w:b/>
        </w:rPr>
        <w:tab/>
      </w:r>
      <w:r w:rsidRPr="001606A2">
        <w:rPr>
          <w:rFonts w:ascii="Arial" w:eastAsia="Times New Roman" w:hAnsi="Arial" w:cs="Arial"/>
        </w:rPr>
        <w:t>Veterans Administration</w:t>
      </w:r>
    </w:p>
    <w:p w14:paraId="667EEA42" w14:textId="77777777" w:rsidR="001606A2" w:rsidRDefault="001606A2" w:rsidP="001606A2"/>
    <w:sectPr w:rsidR="001606A2" w:rsidSect="00E551EC">
      <w:footerReference w:type="default" r:id="rId11"/>
      <w:footerReference w:type="first" r:id="rId12"/>
      <w:pgSz w:w="12240" w:h="15840"/>
      <w:pgMar w:top="1440" w:right="1440" w:bottom="1440" w:left="1440" w:header="72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0B2A7" w14:textId="77777777" w:rsidR="000603F8" w:rsidRDefault="000603F8" w:rsidP="000C2360">
      <w:pPr>
        <w:spacing w:before="0" w:after="0" w:line="240" w:lineRule="auto"/>
      </w:pPr>
      <w:r>
        <w:separator/>
      </w:r>
    </w:p>
  </w:endnote>
  <w:endnote w:type="continuationSeparator" w:id="0">
    <w:p w14:paraId="4D9FD570" w14:textId="77777777" w:rsidR="000603F8" w:rsidRDefault="000603F8" w:rsidP="000C23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49461" w14:textId="3FFAE63F" w:rsidR="00002E80" w:rsidRDefault="00002E80" w:rsidP="00D804B0">
    <w:pPr>
      <w:pStyle w:val="Footer"/>
    </w:pPr>
    <w:r>
      <w:t>Attachment B</w:t>
    </w:r>
  </w:p>
  <w:p w14:paraId="086D3F35" w14:textId="175FC5D9" w:rsidR="00002E80" w:rsidRDefault="00002E80" w:rsidP="00D804B0">
    <w:pPr>
      <w:pStyle w:val="Footer"/>
    </w:pPr>
    <w:r>
      <w:t xml:space="preserve">Definitions and Acronyms </w:t>
    </w:r>
    <w:r>
      <w:tab/>
    </w:r>
    <w:r>
      <w:tab/>
    </w:r>
    <w:r w:rsidRPr="00232EC0">
      <w:rPr>
        <w:rFonts w:eastAsiaTheme="majorEastAsia" w:cstheme="minorHAnsi"/>
        <w:szCs w:val="22"/>
      </w:rPr>
      <w:t xml:space="preserve">pg. </w:t>
    </w:r>
    <w:r w:rsidRPr="00232EC0">
      <w:rPr>
        <w:rFonts w:cstheme="minorHAnsi"/>
        <w:szCs w:val="22"/>
      </w:rPr>
      <w:fldChar w:fldCharType="begin"/>
    </w:r>
    <w:r w:rsidRPr="00232EC0">
      <w:rPr>
        <w:rFonts w:cstheme="minorHAnsi"/>
        <w:szCs w:val="22"/>
      </w:rPr>
      <w:instrText xml:space="preserve"> PAGE    \* MERGEFORMAT </w:instrText>
    </w:r>
    <w:r w:rsidRPr="00232EC0">
      <w:rPr>
        <w:rFonts w:cstheme="minorHAnsi"/>
        <w:szCs w:val="22"/>
      </w:rPr>
      <w:fldChar w:fldCharType="separate"/>
    </w:r>
    <w:r>
      <w:rPr>
        <w:rFonts w:cstheme="minorHAnsi"/>
        <w:szCs w:val="22"/>
      </w:rPr>
      <w:t>1</w:t>
    </w:r>
    <w:r w:rsidRPr="00232EC0">
      <w:rPr>
        <w:rFonts w:eastAsiaTheme="majorEastAsia" w:cstheme="minorHAnsi"/>
        <w:noProof/>
        <w:szCs w:val="22"/>
      </w:rPr>
      <w:fldChar w:fldCharType="end"/>
    </w:r>
  </w:p>
  <w:p w14:paraId="621E925E" w14:textId="77777777" w:rsidR="00002E80" w:rsidRDefault="00002E80" w:rsidP="00D804B0">
    <w:pPr>
      <w:pStyle w:val="Footer"/>
    </w:pPr>
    <w:r>
      <w:t xml:space="preserve">Third Party Liability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BB029" w14:textId="77777777" w:rsidR="00002E80" w:rsidRDefault="00002E80" w:rsidP="00CE6B26">
    <w:pPr>
      <w:pStyle w:val="Footer"/>
    </w:pPr>
    <w:r>
      <w:t>Attachment B</w:t>
    </w:r>
  </w:p>
  <w:p w14:paraId="3751E2BF" w14:textId="77777777" w:rsidR="00002E80" w:rsidRDefault="00002E80" w:rsidP="00CE6B26">
    <w:pPr>
      <w:pStyle w:val="Footer"/>
    </w:pPr>
    <w:r>
      <w:t xml:space="preserve">Definitions and Acronyms </w:t>
    </w:r>
    <w:r>
      <w:tab/>
    </w:r>
    <w:r>
      <w:tab/>
    </w:r>
    <w:r w:rsidRPr="00232EC0">
      <w:rPr>
        <w:rFonts w:eastAsiaTheme="majorEastAsia" w:cstheme="minorHAnsi"/>
        <w:szCs w:val="22"/>
      </w:rPr>
      <w:t xml:space="preserve">pg. </w:t>
    </w:r>
    <w:r w:rsidRPr="00232EC0">
      <w:rPr>
        <w:rFonts w:cstheme="minorHAnsi"/>
        <w:szCs w:val="22"/>
      </w:rPr>
      <w:fldChar w:fldCharType="begin"/>
    </w:r>
    <w:r w:rsidRPr="00232EC0">
      <w:rPr>
        <w:rFonts w:cstheme="minorHAnsi"/>
        <w:szCs w:val="22"/>
      </w:rPr>
      <w:instrText xml:space="preserve"> PAGE    \* MERGEFORMAT </w:instrText>
    </w:r>
    <w:r w:rsidRPr="00232EC0">
      <w:rPr>
        <w:rFonts w:cstheme="minorHAnsi"/>
        <w:szCs w:val="22"/>
      </w:rPr>
      <w:fldChar w:fldCharType="separate"/>
    </w:r>
    <w:r>
      <w:rPr>
        <w:rFonts w:cstheme="minorHAnsi"/>
        <w:szCs w:val="22"/>
      </w:rPr>
      <w:t>2</w:t>
    </w:r>
    <w:r w:rsidRPr="00232EC0">
      <w:rPr>
        <w:rFonts w:eastAsiaTheme="majorEastAsia" w:cstheme="minorHAnsi"/>
        <w:noProof/>
        <w:szCs w:val="22"/>
      </w:rPr>
      <w:fldChar w:fldCharType="end"/>
    </w:r>
  </w:p>
  <w:p w14:paraId="37C47DF8" w14:textId="20AB9BFB" w:rsidR="00002E80" w:rsidRDefault="00002E80">
    <w:pPr>
      <w:pStyle w:val="Footer"/>
    </w:pPr>
    <w:r>
      <w:t xml:space="preserve">Third Party Liability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49BE2" w14:textId="77777777" w:rsidR="000603F8" w:rsidRDefault="000603F8" w:rsidP="000C2360">
      <w:pPr>
        <w:spacing w:before="0" w:after="0" w:line="240" w:lineRule="auto"/>
      </w:pPr>
      <w:r>
        <w:separator/>
      </w:r>
    </w:p>
  </w:footnote>
  <w:footnote w:type="continuationSeparator" w:id="0">
    <w:p w14:paraId="4B2B4A03" w14:textId="77777777" w:rsidR="000603F8" w:rsidRDefault="000603F8" w:rsidP="000C236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65157B"/>
    <w:multiLevelType w:val="hybridMultilevel"/>
    <w:tmpl w:val="9C82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91"/>
    <w:rsid w:val="00002E80"/>
    <w:rsid w:val="00017009"/>
    <w:rsid w:val="0002379D"/>
    <w:rsid w:val="00030EC7"/>
    <w:rsid w:val="0005072B"/>
    <w:rsid w:val="000603F8"/>
    <w:rsid w:val="0008013D"/>
    <w:rsid w:val="000C2360"/>
    <w:rsid w:val="000C7DE6"/>
    <w:rsid w:val="000D32F3"/>
    <w:rsid w:val="000D3E6F"/>
    <w:rsid w:val="001270DC"/>
    <w:rsid w:val="00137B08"/>
    <w:rsid w:val="0014227C"/>
    <w:rsid w:val="001514D0"/>
    <w:rsid w:val="001606A2"/>
    <w:rsid w:val="001938EC"/>
    <w:rsid w:val="001B4BB8"/>
    <w:rsid w:val="001D4C8E"/>
    <w:rsid w:val="001F0311"/>
    <w:rsid w:val="001F2297"/>
    <w:rsid w:val="001F5A17"/>
    <w:rsid w:val="002479B1"/>
    <w:rsid w:val="0028452A"/>
    <w:rsid w:val="0028544B"/>
    <w:rsid w:val="002C295B"/>
    <w:rsid w:val="00315BB7"/>
    <w:rsid w:val="0035181C"/>
    <w:rsid w:val="00367192"/>
    <w:rsid w:val="003A5488"/>
    <w:rsid w:val="004264B6"/>
    <w:rsid w:val="004464C1"/>
    <w:rsid w:val="00451533"/>
    <w:rsid w:val="00493F02"/>
    <w:rsid w:val="004A4F37"/>
    <w:rsid w:val="004D2A6A"/>
    <w:rsid w:val="0052799C"/>
    <w:rsid w:val="00590CD4"/>
    <w:rsid w:val="005C0B37"/>
    <w:rsid w:val="005D5BAA"/>
    <w:rsid w:val="00606E79"/>
    <w:rsid w:val="00656BD3"/>
    <w:rsid w:val="00670F24"/>
    <w:rsid w:val="00675FEB"/>
    <w:rsid w:val="006D0A37"/>
    <w:rsid w:val="00702268"/>
    <w:rsid w:val="007375E2"/>
    <w:rsid w:val="007B1B4E"/>
    <w:rsid w:val="007F5803"/>
    <w:rsid w:val="00803A16"/>
    <w:rsid w:val="008172C3"/>
    <w:rsid w:val="008549AA"/>
    <w:rsid w:val="00861C5D"/>
    <w:rsid w:val="00887878"/>
    <w:rsid w:val="008910C2"/>
    <w:rsid w:val="00896DA6"/>
    <w:rsid w:val="008C1E57"/>
    <w:rsid w:val="008C44B6"/>
    <w:rsid w:val="00904850"/>
    <w:rsid w:val="009303D0"/>
    <w:rsid w:val="009661DA"/>
    <w:rsid w:val="00983B4D"/>
    <w:rsid w:val="00990959"/>
    <w:rsid w:val="00993534"/>
    <w:rsid w:val="009A347D"/>
    <w:rsid w:val="009D37B7"/>
    <w:rsid w:val="00A02EE5"/>
    <w:rsid w:val="00A44E2E"/>
    <w:rsid w:val="00A64D1B"/>
    <w:rsid w:val="00A770D8"/>
    <w:rsid w:val="00AB644F"/>
    <w:rsid w:val="00AE0406"/>
    <w:rsid w:val="00AF5DF5"/>
    <w:rsid w:val="00B31A77"/>
    <w:rsid w:val="00B705D1"/>
    <w:rsid w:val="00BD2B63"/>
    <w:rsid w:val="00C04091"/>
    <w:rsid w:val="00C04806"/>
    <w:rsid w:val="00C07461"/>
    <w:rsid w:val="00C12434"/>
    <w:rsid w:val="00C16A3C"/>
    <w:rsid w:val="00C30D96"/>
    <w:rsid w:val="00C50149"/>
    <w:rsid w:val="00C73094"/>
    <w:rsid w:val="00C7597A"/>
    <w:rsid w:val="00C850C7"/>
    <w:rsid w:val="00CA7BB1"/>
    <w:rsid w:val="00CD2042"/>
    <w:rsid w:val="00CD78C7"/>
    <w:rsid w:val="00CE34A3"/>
    <w:rsid w:val="00CE6B26"/>
    <w:rsid w:val="00D03931"/>
    <w:rsid w:val="00D154E1"/>
    <w:rsid w:val="00D161FB"/>
    <w:rsid w:val="00D804B0"/>
    <w:rsid w:val="00D864F6"/>
    <w:rsid w:val="00DD3E70"/>
    <w:rsid w:val="00E17311"/>
    <w:rsid w:val="00E174CF"/>
    <w:rsid w:val="00E50173"/>
    <w:rsid w:val="00E551EC"/>
    <w:rsid w:val="00E73624"/>
    <w:rsid w:val="00E75346"/>
    <w:rsid w:val="00EE6C12"/>
    <w:rsid w:val="00EE7C0F"/>
    <w:rsid w:val="00F2249A"/>
    <w:rsid w:val="00F438BA"/>
    <w:rsid w:val="00F64D98"/>
    <w:rsid w:val="00F70C50"/>
    <w:rsid w:val="00F81C93"/>
    <w:rsid w:val="00FB34BB"/>
    <w:rsid w:val="00FD072C"/>
    <w:rsid w:val="00FD47DD"/>
    <w:rsid w:val="00FE6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70F73"/>
  <w15:chartTrackingRefBased/>
  <w15:docId w15:val="{E54AC809-BCB7-4D5D-B3A8-12412CCE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091"/>
    <w:pPr>
      <w:spacing w:before="100" w:after="200" w:line="276" w:lineRule="auto"/>
    </w:pPr>
    <w:rPr>
      <w:rFonts w:eastAsiaTheme="minorEastAs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C2360"/>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C2360"/>
    <w:rPr>
      <w:rFonts w:eastAsiaTheme="minorEastAsia"/>
      <w:lang w:eastAsia="ja-JP"/>
    </w:rPr>
  </w:style>
  <w:style w:type="paragraph" w:styleId="Header">
    <w:name w:val="header"/>
    <w:basedOn w:val="Normal"/>
    <w:link w:val="HeaderChar"/>
    <w:uiPriority w:val="99"/>
    <w:unhideWhenUsed/>
    <w:rsid w:val="000C23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C2360"/>
    <w:rPr>
      <w:rFonts w:eastAsiaTheme="minorEastAsia"/>
      <w:sz w:val="20"/>
      <w:szCs w:val="20"/>
    </w:rPr>
  </w:style>
  <w:style w:type="paragraph" w:styleId="Footer">
    <w:name w:val="footer"/>
    <w:basedOn w:val="Normal"/>
    <w:link w:val="FooterChar"/>
    <w:uiPriority w:val="99"/>
    <w:unhideWhenUsed/>
    <w:rsid w:val="000C23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C2360"/>
    <w:rPr>
      <w:rFonts w:eastAsiaTheme="minorEastAsia"/>
      <w:sz w:val="20"/>
      <w:szCs w:val="20"/>
    </w:rPr>
  </w:style>
  <w:style w:type="paragraph" w:styleId="BalloonText">
    <w:name w:val="Balloon Text"/>
    <w:basedOn w:val="Normal"/>
    <w:link w:val="BalloonTextChar"/>
    <w:uiPriority w:val="99"/>
    <w:semiHidden/>
    <w:unhideWhenUsed/>
    <w:rsid w:val="009D37B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7B7"/>
    <w:rPr>
      <w:rFonts w:ascii="Segoe UI" w:eastAsiaTheme="minorEastAsia" w:hAnsi="Segoe UI" w:cs="Segoe UI"/>
      <w:sz w:val="18"/>
      <w:szCs w:val="18"/>
    </w:rPr>
  </w:style>
  <w:style w:type="paragraph" w:styleId="ListParagraph">
    <w:name w:val="List Paragraph"/>
    <w:basedOn w:val="Normal"/>
    <w:uiPriority w:val="1"/>
    <w:qFormat/>
    <w:rsid w:val="00A44E2E"/>
    <w:pPr>
      <w:spacing w:before="0" w:after="0" w:line="240" w:lineRule="auto"/>
      <w:ind w:left="720"/>
    </w:pPr>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8549AA"/>
    <w:rPr>
      <w:sz w:val="16"/>
      <w:szCs w:val="16"/>
    </w:rPr>
  </w:style>
  <w:style w:type="paragraph" w:styleId="CommentText">
    <w:name w:val="annotation text"/>
    <w:basedOn w:val="Normal"/>
    <w:link w:val="CommentTextChar"/>
    <w:uiPriority w:val="99"/>
    <w:semiHidden/>
    <w:unhideWhenUsed/>
    <w:rsid w:val="008549AA"/>
    <w:pPr>
      <w:spacing w:line="240" w:lineRule="auto"/>
    </w:pPr>
  </w:style>
  <w:style w:type="character" w:customStyle="1" w:styleId="CommentTextChar">
    <w:name w:val="Comment Text Char"/>
    <w:basedOn w:val="DefaultParagraphFont"/>
    <w:link w:val="CommentText"/>
    <w:uiPriority w:val="99"/>
    <w:semiHidden/>
    <w:rsid w:val="008549AA"/>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549AA"/>
    <w:rPr>
      <w:b/>
      <w:bCs/>
    </w:rPr>
  </w:style>
  <w:style w:type="character" w:customStyle="1" w:styleId="CommentSubjectChar">
    <w:name w:val="Comment Subject Char"/>
    <w:basedOn w:val="CommentTextChar"/>
    <w:link w:val="CommentSubject"/>
    <w:uiPriority w:val="99"/>
    <w:semiHidden/>
    <w:rsid w:val="008549AA"/>
    <w:rPr>
      <w:rFonts w:eastAsiaTheme="minorEastAsia"/>
      <w:b/>
      <w:bCs/>
      <w:sz w:val="20"/>
      <w:szCs w:val="20"/>
    </w:rPr>
  </w:style>
  <w:style w:type="paragraph" w:styleId="NormalWeb">
    <w:name w:val="Normal (Web)"/>
    <w:basedOn w:val="Normal"/>
    <w:uiPriority w:val="99"/>
    <w:semiHidden/>
    <w:unhideWhenUsed/>
    <w:rsid w:val="001F2297"/>
    <w:pPr>
      <w:spacing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282818">
      <w:bodyDiv w:val="1"/>
      <w:marLeft w:val="0"/>
      <w:marRight w:val="0"/>
      <w:marTop w:val="0"/>
      <w:marBottom w:val="0"/>
      <w:divBdr>
        <w:top w:val="none" w:sz="0" w:space="0" w:color="auto"/>
        <w:left w:val="none" w:sz="0" w:space="0" w:color="auto"/>
        <w:bottom w:val="none" w:sz="0" w:space="0" w:color="auto"/>
        <w:right w:val="none" w:sz="0" w:space="0" w:color="auto"/>
      </w:divBdr>
    </w:div>
    <w:div w:id="661389701">
      <w:bodyDiv w:val="1"/>
      <w:marLeft w:val="0"/>
      <w:marRight w:val="0"/>
      <w:marTop w:val="0"/>
      <w:marBottom w:val="0"/>
      <w:divBdr>
        <w:top w:val="none" w:sz="0" w:space="0" w:color="auto"/>
        <w:left w:val="none" w:sz="0" w:space="0" w:color="auto"/>
        <w:bottom w:val="none" w:sz="0" w:space="0" w:color="auto"/>
        <w:right w:val="none" w:sz="0" w:space="0" w:color="auto"/>
      </w:divBdr>
    </w:div>
    <w:div w:id="978998512">
      <w:bodyDiv w:val="1"/>
      <w:marLeft w:val="0"/>
      <w:marRight w:val="0"/>
      <w:marTop w:val="0"/>
      <w:marBottom w:val="0"/>
      <w:divBdr>
        <w:top w:val="none" w:sz="0" w:space="0" w:color="auto"/>
        <w:left w:val="none" w:sz="0" w:space="0" w:color="auto"/>
        <w:bottom w:val="none" w:sz="0" w:space="0" w:color="auto"/>
        <w:right w:val="none" w:sz="0" w:space="0" w:color="auto"/>
      </w:divBdr>
    </w:div>
    <w:div w:id="999039180">
      <w:bodyDiv w:val="1"/>
      <w:marLeft w:val="0"/>
      <w:marRight w:val="0"/>
      <w:marTop w:val="0"/>
      <w:marBottom w:val="0"/>
      <w:divBdr>
        <w:top w:val="none" w:sz="0" w:space="0" w:color="auto"/>
        <w:left w:val="none" w:sz="0" w:space="0" w:color="auto"/>
        <w:bottom w:val="none" w:sz="0" w:space="0" w:color="auto"/>
        <w:right w:val="none" w:sz="0" w:space="0" w:color="auto"/>
      </w:divBdr>
    </w:div>
    <w:div w:id="1369451921">
      <w:bodyDiv w:val="1"/>
      <w:marLeft w:val="0"/>
      <w:marRight w:val="0"/>
      <w:marTop w:val="0"/>
      <w:marBottom w:val="0"/>
      <w:divBdr>
        <w:top w:val="none" w:sz="0" w:space="0" w:color="auto"/>
        <w:left w:val="none" w:sz="0" w:space="0" w:color="auto"/>
        <w:bottom w:val="none" w:sz="0" w:space="0" w:color="auto"/>
        <w:right w:val="none" w:sz="0" w:space="0" w:color="auto"/>
      </w:divBdr>
    </w:div>
    <w:div w:id="146665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8BC047D846D409F785467E1CFE01A" ma:contentTypeVersion="4" ma:contentTypeDescription="Create a new document." ma:contentTypeScope="" ma:versionID="1e0ce218a016d8b954cf09f4c6f16819">
  <xsd:schema xmlns:xsd="http://www.w3.org/2001/XMLSchema" xmlns:xs="http://www.w3.org/2001/XMLSchema" xmlns:p="http://schemas.microsoft.com/office/2006/metadata/properties" xmlns:ns2="f49baf01-30c4-4578-bbe1-76bc2513c805" xmlns:ns3="02005a1b-e1ec-4870-a1b1-a07b2242f067" targetNamespace="http://schemas.microsoft.com/office/2006/metadata/properties" ma:root="true" ma:fieldsID="615d5fbea54cf6e10783add94bef072e" ns2:_="" ns3:_="">
    <xsd:import namespace="f49baf01-30c4-4578-bbe1-76bc2513c805"/>
    <xsd:import namespace="02005a1b-e1ec-4870-a1b1-a07b2242f0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baf01-30c4-4578-bbe1-76bc2513c8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005a1b-e1ec-4870-a1b1-a07b2242f0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A91EF-D3CA-4604-BE47-4BB714A03F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F20389-C047-417D-A14D-E03E89CFB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baf01-30c4-4578-bbe1-76bc2513c805"/>
    <ds:schemaRef ds:uri="02005a1b-e1ec-4870-a1b1-a07b2242f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B12E3-1907-4330-ABFF-BBC109242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2782</Words>
  <Characters>15858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Dana</dc:creator>
  <cp:keywords/>
  <dc:description/>
  <cp:lastModifiedBy>Virginia Catherine Cushing</cp:lastModifiedBy>
  <cp:revision>2</cp:revision>
  <dcterms:created xsi:type="dcterms:W3CDTF">2020-09-04T20:06:00Z</dcterms:created>
  <dcterms:modified xsi:type="dcterms:W3CDTF">2020-09-04T20:06:00Z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0x010100ED28BC047D846D409F785467E1CFE01A</vt:lpwstr>
  </property>
</Properties>
</file>